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AF0D2" w:themeColor="accent3" w:themeTint="33"/>
  <w:body>
    <w:p w:rsidR="00FB0BC8" w:rsidRPr="00652A81" w:rsidRDefault="00FB2686" w:rsidP="00FB0BC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2A8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column">
              <wp:posOffset>-520700</wp:posOffset>
            </wp:positionH>
            <wp:positionV relativeFrom="paragraph">
              <wp:posOffset>-430530</wp:posOffset>
            </wp:positionV>
            <wp:extent cx="7533640" cy="296164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g_1_661e497894647323845bca69fe5fd62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0BC8" w:rsidRPr="00652A81">
        <w:rPr>
          <w:rFonts w:ascii="Times New Roman" w:hAnsi="Times New Roman" w:cs="Times New Roman"/>
          <w:b/>
          <w:sz w:val="28"/>
          <w:szCs w:val="28"/>
        </w:rPr>
        <w:t>О</w:t>
      </w:r>
      <w:r w:rsidR="00FB0BC8" w:rsidRPr="00652A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бщество с ограниченной ответственностью</w:t>
      </w:r>
    </w:p>
    <w:p w:rsidR="00FB0BC8" w:rsidRPr="00652A81" w:rsidRDefault="00FB0BC8" w:rsidP="00FB0BC8">
      <w:pPr>
        <w:pBdr>
          <w:bottom w:val="single" w:sz="6" w:space="1" w:color="auto"/>
        </w:pBdr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2A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«Региональный учебный центр </w:t>
      </w:r>
    </w:p>
    <w:p w:rsidR="00A24430" w:rsidRPr="00652A81" w:rsidRDefault="00FB0BC8" w:rsidP="00FB0BC8">
      <w:pPr>
        <w:pBdr>
          <w:bottom w:val="single" w:sz="6" w:space="1" w:color="auto"/>
        </w:pBdr>
        <w:spacing w:before="0" w:after="0" w:line="240" w:lineRule="auto"/>
        <w:jc w:val="center"/>
        <w:rPr>
          <w:sz w:val="28"/>
          <w:szCs w:val="28"/>
        </w:rPr>
      </w:pPr>
      <w:r w:rsidRPr="00652A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«РосТехПром»</w:t>
      </w:r>
    </w:p>
    <w:p w:rsidR="00A24430" w:rsidRPr="00652A81" w:rsidRDefault="00A24430" w:rsidP="00A24430">
      <w:pPr>
        <w:rPr>
          <w:sz w:val="28"/>
          <w:szCs w:val="28"/>
        </w:rPr>
      </w:pPr>
    </w:p>
    <w:p w:rsidR="00A24430" w:rsidRPr="00652A81" w:rsidRDefault="00A24430" w:rsidP="00A24430">
      <w:pPr>
        <w:rPr>
          <w:noProof/>
          <w:sz w:val="28"/>
          <w:szCs w:val="28"/>
          <w:lang w:eastAsia="ru-RU"/>
        </w:rPr>
      </w:pPr>
    </w:p>
    <w:p w:rsidR="00FB2686" w:rsidRPr="00652A81" w:rsidRDefault="00FB0BC8" w:rsidP="00652A81">
      <w:pPr>
        <w:tabs>
          <w:tab w:val="left" w:pos="1706"/>
        </w:tabs>
        <w:jc w:val="center"/>
        <w:rPr>
          <w:b/>
          <w:noProof/>
          <w:sz w:val="48"/>
          <w:szCs w:val="28"/>
          <w:lang w:eastAsia="ru-RU"/>
        </w:rPr>
      </w:pPr>
      <w:r w:rsidRPr="00652A81">
        <w:rPr>
          <w:b/>
          <w:noProof/>
          <w:sz w:val="48"/>
          <w:szCs w:val="28"/>
          <w:lang w:eastAsia="ru-RU"/>
        </w:rPr>
        <w:t>ПРАЙС-ЛИСТ</w:t>
      </w:r>
    </w:p>
    <w:p w:rsidR="00FB2686" w:rsidRPr="00652A81" w:rsidRDefault="00FB2686" w:rsidP="00FB0BC8">
      <w:pPr>
        <w:spacing w:before="0" w:after="0"/>
        <w:jc w:val="center"/>
        <w:rPr>
          <w:noProof/>
          <w:sz w:val="28"/>
          <w:szCs w:val="28"/>
          <w:lang w:eastAsia="ru-RU"/>
        </w:rPr>
      </w:pPr>
    </w:p>
    <w:p w:rsidR="000C2271" w:rsidRPr="00652A81" w:rsidRDefault="000C2271" w:rsidP="00A24430">
      <w:pPr>
        <w:rPr>
          <w:sz w:val="28"/>
          <w:szCs w:val="28"/>
        </w:rPr>
      </w:pPr>
    </w:p>
    <w:tbl>
      <w:tblPr>
        <w:tblStyle w:val="12"/>
        <w:tblW w:w="11170" w:type="dxa"/>
        <w:tblLook w:val="04A0" w:firstRow="1" w:lastRow="0" w:firstColumn="1" w:lastColumn="0" w:noHBand="0" w:noVBand="1"/>
      </w:tblPr>
      <w:tblGrid>
        <w:gridCol w:w="636"/>
        <w:gridCol w:w="4439"/>
        <w:gridCol w:w="2931"/>
        <w:gridCol w:w="1575"/>
        <w:gridCol w:w="1589"/>
      </w:tblGrid>
      <w:tr w:rsidR="002271F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1F7" w:rsidRPr="00652A81" w:rsidRDefault="002271F7" w:rsidP="00B27AB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1F7" w:rsidRPr="00652A81" w:rsidRDefault="002271F7" w:rsidP="00B27AB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1F7" w:rsidRPr="00652A81" w:rsidRDefault="002271F7" w:rsidP="00B27AB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Присваиваемая квалификация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1F7" w:rsidRPr="00652A81" w:rsidRDefault="002271F7" w:rsidP="00B27AB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Срок обучения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1F7" w:rsidRPr="00652A81" w:rsidRDefault="002271F7" w:rsidP="00B27AB2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Стоимость обучения (без НДС)</w:t>
            </w:r>
          </w:p>
        </w:tc>
      </w:tr>
      <w:tr w:rsidR="002271F7" w:rsidRPr="00652A81" w:rsidTr="00F05837">
        <w:tc>
          <w:tcPr>
            <w:tcW w:w="111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271" w:rsidRPr="00652A81" w:rsidRDefault="000C2271" w:rsidP="001D403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52A81" w:rsidRDefault="00652A81" w:rsidP="001D403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52A81" w:rsidRDefault="00652A81" w:rsidP="001D403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271F7" w:rsidRPr="00652A81" w:rsidRDefault="002271F7" w:rsidP="001D403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2A81">
              <w:rPr>
                <w:rFonts w:ascii="Times New Roman" w:hAnsi="Times New Roman"/>
                <w:b/>
                <w:sz w:val="28"/>
                <w:szCs w:val="28"/>
              </w:rPr>
              <w:t>1. ПРОФЕССИОНАЛЬНАЯ ПЕРЕПОДГОТОВКА</w:t>
            </w:r>
          </w:p>
          <w:p w:rsidR="002271F7" w:rsidRPr="00652A81" w:rsidRDefault="002271F7" w:rsidP="001D403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2A81">
              <w:rPr>
                <w:rFonts w:ascii="Times New Roman" w:hAnsi="Times New Roman"/>
                <w:b/>
                <w:sz w:val="28"/>
                <w:szCs w:val="28"/>
              </w:rPr>
              <w:t>(с присуждением квалификации)</w:t>
            </w:r>
          </w:p>
          <w:p w:rsidR="002271F7" w:rsidRPr="00652A81" w:rsidRDefault="002271F7" w:rsidP="001D403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2A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7008" behindDoc="1" locked="0" layoutInCell="1" allowOverlap="1" wp14:anchorId="31094BFE" wp14:editId="4CB516AE">
                  <wp:simplePos x="0" y="0"/>
                  <wp:positionH relativeFrom="margin">
                    <wp:align>center</wp:align>
                  </wp:positionH>
                  <wp:positionV relativeFrom="margin">
                    <wp:align>bottom</wp:align>
                  </wp:positionV>
                  <wp:extent cx="3625215" cy="378269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29155-vms-Gerb-Rossii.pn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37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271F7" w:rsidRPr="00652A81" w:rsidRDefault="002271F7" w:rsidP="001D403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271F7" w:rsidRPr="00652A81" w:rsidRDefault="002271F7" w:rsidP="001D403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271F7" w:rsidRPr="00652A81" w:rsidTr="00F05837">
        <w:tc>
          <w:tcPr>
            <w:tcW w:w="111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A81" w:rsidRDefault="00652A81" w:rsidP="002271F7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2271F7" w:rsidRDefault="002271F7" w:rsidP="002271F7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2A81">
              <w:rPr>
                <w:rFonts w:ascii="Times New Roman" w:hAnsi="Times New Roman"/>
                <w:b/>
                <w:bCs/>
                <w:sz w:val="28"/>
                <w:szCs w:val="28"/>
              </w:rPr>
              <w:t>Направление «Нефтяная и газовая промышленность»</w:t>
            </w:r>
          </w:p>
          <w:p w:rsidR="00652A81" w:rsidRPr="00652A81" w:rsidRDefault="00652A81" w:rsidP="002271F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271F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1F7" w:rsidRPr="00652A81" w:rsidRDefault="005D2B6F" w:rsidP="003D68F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1F7" w:rsidRPr="00652A81" w:rsidRDefault="002271F7" w:rsidP="001D403C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Бурение нефтяных и газовых скважин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1F7" w:rsidRPr="00652A81" w:rsidRDefault="002271F7" w:rsidP="006C78F8">
            <w:pPr>
              <w:spacing w:after="150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Техник-технолог или инженер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1F7" w:rsidRPr="00652A81" w:rsidRDefault="002271F7" w:rsidP="006C78F8">
            <w:pPr>
              <w:spacing w:after="150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1F7" w:rsidRPr="00652A81" w:rsidRDefault="00DB1D5F" w:rsidP="00FF4A38">
            <w:pPr>
              <w:spacing w:after="150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от </w:t>
            </w:r>
            <w:r w:rsidR="00FF4A38">
              <w:rPr>
                <w:rFonts w:ascii="Times New Roman" w:eastAsia="Times New Roman" w:hAnsi="Times New Roman"/>
                <w:bCs/>
                <w:sz w:val="28"/>
                <w:szCs w:val="28"/>
              </w:rPr>
              <w:t>12000</w:t>
            </w:r>
          </w:p>
        </w:tc>
      </w:tr>
      <w:tr w:rsidR="00FF4A38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 xml:space="preserve">Бурение нефтяных и газовых скважин (с использованием дистанционных образовательных технологий)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Техник-технолог или инженер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D429AE">
              <w:rPr>
                <w:rFonts w:ascii="Times New Roman" w:eastAsia="Times New Roman" w:hAnsi="Times New Roman"/>
                <w:bCs/>
                <w:sz w:val="28"/>
                <w:szCs w:val="28"/>
              </w:rPr>
              <w:t>от 12000</w:t>
            </w:r>
          </w:p>
        </w:tc>
      </w:tr>
      <w:tr w:rsidR="00FF4A38" w:rsidRPr="00652A81" w:rsidTr="00FF4A38">
        <w:trPr>
          <w:trHeight w:val="48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 xml:space="preserve">Геология нефти и газа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Техник-технолог или инженер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D429AE">
              <w:rPr>
                <w:rFonts w:ascii="Times New Roman" w:eastAsia="Times New Roman" w:hAnsi="Times New Roman"/>
                <w:bCs/>
                <w:sz w:val="28"/>
                <w:szCs w:val="28"/>
              </w:rPr>
              <w:t>от 12000</w:t>
            </w:r>
          </w:p>
        </w:tc>
      </w:tr>
      <w:tr w:rsidR="00FF4A38" w:rsidRPr="00652A81" w:rsidTr="00FF4A38">
        <w:trPr>
          <w:trHeight w:val="48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Безопасность технологических процессов и производств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Техник-технолог или инженер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D429AE">
              <w:rPr>
                <w:rFonts w:ascii="Times New Roman" w:eastAsia="Times New Roman" w:hAnsi="Times New Roman"/>
                <w:bCs/>
                <w:sz w:val="28"/>
                <w:szCs w:val="28"/>
              </w:rPr>
              <w:t>от 12000</w:t>
            </w:r>
          </w:p>
        </w:tc>
      </w:tr>
      <w:tr w:rsidR="00FF4A38" w:rsidRPr="00652A81" w:rsidTr="00FF4A38">
        <w:trPr>
          <w:trHeight w:val="119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Разработка и эксплуатация нефтяных и газовых месторождений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Техник-технолог или инженер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D429AE">
              <w:rPr>
                <w:rFonts w:ascii="Times New Roman" w:eastAsia="Times New Roman" w:hAnsi="Times New Roman"/>
                <w:bCs/>
                <w:sz w:val="28"/>
                <w:szCs w:val="28"/>
              </w:rPr>
              <w:t>от 12000</w:t>
            </w:r>
          </w:p>
        </w:tc>
      </w:tr>
      <w:tr w:rsidR="00FF4A38" w:rsidRPr="00652A81" w:rsidTr="00FF4A38">
        <w:trPr>
          <w:trHeight w:val="131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 xml:space="preserve">Разработка и эксплуатация нефтяных и газовых месторождений (с использованием дистанционных образовательных технологий)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Техник-технолог или инженер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D429AE">
              <w:rPr>
                <w:rFonts w:ascii="Times New Roman" w:eastAsia="Times New Roman" w:hAnsi="Times New Roman"/>
                <w:bCs/>
                <w:sz w:val="28"/>
                <w:szCs w:val="28"/>
              </w:rPr>
              <w:t>от 12000</w:t>
            </w:r>
          </w:p>
        </w:tc>
      </w:tr>
      <w:tr w:rsidR="00FF4A38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7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 xml:space="preserve">Специалист технологического надзора и контроля при строительстве скважин (буровой супервайзер)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Техник-технолог или инженер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0C5A38">
              <w:rPr>
                <w:rFonts w:ascii="Times New Roman" w:eastAsia="Times New Roman" w:hAnsi="Times New Roman"/>
                <w:bCs/>
                <w:sz w:val="28"/>
                <w:szCs w:val="28"/>
              </w:rPr>
              <w:t>от 12000</w:t>
            </w:r>
          </w:p>
        </w:tc>
      </w:tr>
      <w:tr w:rsidR="00FF4A38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 xml:space="preserve">Специалист технологического надзора и контроля при строительстве скважин (буровой супервайзер) (с использованием дистанционных образовательных технологий)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Техник-технолог или инженер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0C5A38">
              <w:rPr>
                <w:rFonts w:ascii="Times New Roman" w:eastAsia="Times New Roman" w:hAnsi="Times New Roman"/>
                <w:bCs/>
                <w:sz w:val="28"/>
                <w:szCs w:val="28"/>
              </w:rPr>
              <w:t>от 12000</w:t>
            </w:r>
          </w:p>
        </w:tc>
      </w:tr>
      <w:tr w:rsidR="00FF4A38" w:rsidRPr="00652A81" w:rsidTr="00FF4A38">
        <w:trPr>
          <w:trHeight w:val="1141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9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Техническое сопровождение технологических процессов переработки нефти и газа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Техник-технолог или инженер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0C5A38">
              <w:rPr>
                <w:rFonts w:ascii="Times New Roman" w:eastAsia="Times New Roman" w:hAnsi="Times New Roman"/>
                <w:bCs/>
                <w:sz w:val="28"/>
                <w:szCs w:val="28"/>
              </w:rPr>
              <w:t>от 12000</w:t>
            </w:r>
          </w:p>
        </w:tc>
      </w:tr>
      <w:tr w:rsidR="00672CBD" w:rsidRPr="00652A81" w:rsidTr="00F05837">
        <w:tc>
          <w:tcPr>
            <w:tcW w:w="111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A81" w:rsidRDefault="00652A81" w:rsidP="003D68F8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672CBD" w:rsidRDefault="00672CBD" w:rsidP="003D68F8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2A81">
              <w:rPr>
                <w:rFonts w:ascii="Times New Roman" w:hAnsi="Times New Roman"/>
                <w:b/>
                <w:bCs/>
                <w:sz w:val="28"/>
                <w:szCs w:val="28"/>
              </w:rPr>
              <w:t>Направление «Транспорт и хранение нефти, нефтепродуктов и газа»</w:t>
            </w:r>
          </w:p>
          <w:p w:rsidR="00652A81" w:rsidRPr="00652A81" w:rsidRDefault="00652A81" w:rsidP="003D68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A38" w:rsidRPr="00652A81" w:rsidTr="00FF4A38">
        <w:trPr>
          <w:trHeight w:val="576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10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1696" behindDoc="1" locked="0" layoutInCell="1" allowOverlap="1" wp14:anchorId="1F8958A0" wp14:editId="7319BC60">
                  <wp:simplePos x="0" y="0"/>
                  <wp:positionH relativeFrom="margin">
                    <wp:posOffset>1880870</wp:posOffset>
                  </wp:positionH>
                  <wp:positionV relativeFrom="margin">
                    <wp:posOffset>351246</wp:posOffset>
                  </wp:positionV>
                  <wp:extent cx="3625215" cy="3782695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29155-vms-Gerb-Rossii.pn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37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52A81">
              <w:rPr>
                <w:rFonts w:ascii="Times New Roman" w:hAnsi="Times New Roman"/>
                <w:sz w:val="28"/>
                <w:szCs w:val="28"/>
              </w:rPr>
              <w:t xml:space="preserve">Контроль качества выполнения проектных, изыскательских и строительно-монтажных работ при строительстве, ремонте, реконструкции и техническом перевооружении объектов нефтегазового комплекса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Техник-технолог или инженер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770CC8">
              <w:rPr>
                <w:rFonts w:ascii="Times New Roman" w:eastAsia="Times New Roman" w:hAnsi="Times New Roman"/>
                <w:bCs/>
                <w:sz w:val="28"/>
                <w:szCs w:val="28"/>
              </w:rPr>
              <w:t>от 12000</w:t>
            </w:r>
          </w:p>
        </w:tc>
      </w:tr>
      <w:tr w:rsidR="00FF4A38" w:rsidRPr="00652A81" w:rsidTr="00FF4A38">
        <w:trPr>
          <w:trHeight w:val="312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11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 xml:space="preserve">Контроль качества выполнения проектных, изыскательских и строительно-монтажных работ при строительстве, ремонте, реконструкции и техническом перевооружении объектов нефтегазового комплекса (с использованием дистанционных образовательных технологий)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Техник-технолог или инженер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770CC8">
              <w:rPr>
                <w:rFonts w:ascii="Times New Roman" w:eastAsia="Times New Roman" w:hAnsi="Times New Roman"/>
                <w:bCs/>
                <w:sz w:val="28"/>
                <w:szCs w:val="28"/>
              </w:rPr>
              <w:t>от 12000</w:t>
            </w:r>
          </w:p>
        </w:tc>
      </w:tr>
      <w:tr w:rsidR="00FF4A38" w:rsidRPr="00652A81" w:rsidTr="00FF4A38">
        <w:trPr>
          <w:trHeight w:val="1809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12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 xml:space="preserve"> Проектирование и эксплуатация газонефтепроводов и газонефтехранилищ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Техник-технолог или инженер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770CC8">
              <w:rPr>
                <w:rFonts w:ascii="Times New Roman" w:eastAsia="Times New Roman" w:hAnsi="Times New Roman"/>
                <w:bCs/>
                <w:sz w:val="28"/>
                <w:szCs w:val="28"/>
              </w:rPr>
              <w:t>от 12000</w:t>
            </w:r>
          </w:p>
        </w:tc>
      </w:tr>
      <w:tr w:rsidR="00FF4A38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13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 xml:space="preserve">Проектирование и эксплуатация газонефтепроводов и газонефтехранилищ (с использованием дистанционных образовательных технологий)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Техник-технолог или инженер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770CC8">
              <w:rPr>
                <w:rFonts w:ascii="Times New Roman" w:eastAsia="Times New Roman" w:hAnsi="Times New Roman"/>
                <w:bCs/>
                <w:sz w:val="28"/>
                <w:szCs w:val="28"/>
              </w:rPr>
              <w:t>от 12000</w:t>
            </w:r>
          </w:p>
        </w:tc>
      </w:tr>
      <w:tr w:rsidR="00FF4A38" w:rsidRPr="00652A81" w:rsidTr="00FF4A38">
        <w:trPr>
          <w:trHeight w:val="798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 xml:space="preserve">Транспорт и хранение нефти и нефтепродуктов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Техник-технолог или инженер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770CC8">
              <w:rPr>
                <w:rFonts w:ascii="Times New Roman" w:eastAsia="Times New Roman" w:hAnsi="Times New Roman"/>
                <w:bCs/>
                <w:sz w:val="28"/>
                <w:szCs w:val="28"/>
              </w:rPr>
              <w:t>от 12000</w:t>
            </w:r>
          </w:p>
        </w:tc>
      </w:tr>
      <w:tr w:rsidR="00FF4A38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15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 xml:space="preserve">Транспорт и хранение нефти и нефтепродуктов (с использованием дистанционных образовательных технологий)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Техник-технолог или инженер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770CC8">
              <w:rPr>
                <w:rFonts w:ascii="Times New Roman" w:eastAsia="Times New Roman" w:hAnsi="Times New Roman"/>
                <w:bCs/>
                <w:sz w:val="28"/>
                <w:szCs w:val="28"/>
              </w:rPr>
              <w:t>от 12000</w:t>
            </w:r>
          </w:p>
        </w:tc>
      </w:tr>
      <w:tr w:rsidR="00FF4A38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016" behindDoc="1" locked="0" layoutInCell="1" allowOverlap="1" wp14:anchorId="3D5CAF4D" wp14:editId="27BE03B3">
                  <wp:simplePos x="0" y="0"/>
                  <wp:positionH relativeFrom="margin">
                    <wp:posOffset>1289685</wp:posOffset>
                  </wp:positionH>
                  <wp:positionV relativeFrom="margin">
                    <wp:posOffset>899224</wp:posOffset>
                  </wp:positionV>
                  <wp:extent cx="3625215" cy="378269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29155-vms-Gerb-Rossii.pn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37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52A81">
              <w:rPr>
                <w:rFonts w:ascii="Times New Roman" w:hAnsi="Times New Roman"/>
                <w:sz w:val="28"/>
                <w:szCs w:val="28"/>
              </w:rPr>
              <w:t xml:space="preserve">Эксплуатация оборудования газонефтепроводов и газонефтехранилищ (с использованием дистанционных образовательных технологий)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Техник-технолог или инженер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770CC8">
              <w:rPr>
                <w:rFonts w:ascii="Times New Roman" w:eastAsia="Times New Roman" w:hAnsi="Times New Roman"/>
                <w:bCs/>
                <w:sz w:val="28"/>
                <w:szCs w:val="28"/>
              </w:rPr>
              <w:t>от 12000</w:t>
            </w:r>
          </w:p>
        </w:tc>
      </w:tr>
      <w:tr w:rsidR="00672CBD" w:rsidRPr="00652A81" w:rsidTr="00F05837">
        <w:tc>
          <w:tcPr>
            <w:tcW w:w="111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A81" w:rsidRDefault="00652A81" w:rsidP="00295E07">
            <w:pPr>
              <w:spacing w:after="15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672CBD" w:rsidRDefault="00672CBD" w:rsidP="00295E07">
            <w:pPr>
              <w:spacing w:after="15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Направление «Химическая технология переработки углеводородного сырья»</w:t>
            </w:r>
          </w:p>
          <w:p w:rsidR="00652A81" w:rsidRPr="00652A81" w:rsidRDefault="00652A81" w:rsidP="00295E07">
            <w:pPr>
              <w:spacing w:after="15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FF4A38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 xml:space="preserve">Химическая технология органических веществ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Техник-технолог или инженер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D45950">
              <w:rPr>
                <w:rFonts w:ascii="Times New Roman" w:eastAsia="Times New Roman" w:hAnsi="Times New Roman"/>
                <w:bCs/>
                <w:sz w:val="28"/>
                <w:szCs w:val="28"/>
              </w:rPr>
              <w:t>от 12000</w:t>
            </w:r>
          </w:p>
        </w:tc>
      </w:tr>
      <w:tr w:rsidR="00FF4A38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 xml:space="preserve">Химическая технология природных энергоносителей и углеродных материалов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Техник-технолог или инженер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D45950">
              <w:rPr>
                <w:rFonts w:ascii="Times New Roman" w:eastAsia="Times New Roman" w:hAnsi="Times New Roman"/>
                <w:bCs/>
                <w:sz w:val="28"/>
                <w:szCs w:val="28"/>
              </w:rPr>
              <w:t>от 12000</w:t>
            </w:r>
          </w:p>
        </w:tc>
      </w:tr>
      <w:tr w:rsidR="00FF4A38" w:rsidRPr="00652A81" w:rsidTr="00FF4A38">
        <w:trPr>
          <w:trHeight w:val="181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 xml:space="preserve">Химическая технология природных энергоносителей и углеродных материалов (с использованием дистанционных образовательных технологий)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Техник-технолог или инженер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D45950">
              <w:rPr>
                <w:rFonts w:ascii="Times New Roman" w:eastAsia="Times New Roman" w:hAnsi="Times New Roman"/>
                <w:bCs/>
                <w:sz w:val="28"/>
                <w:szCs w:val="28"/>
              </w:rPr>
              <w:t>от 12000</w:t>
            </w:r>
          </w:p>
        </w:tc>
      </w:tr>
      <w:tr w:rsidR="00672CBD" w:rsidRPr="00652A81" w:rsidTr="00F05837">
        <w:trPr>
          <w:trHeight w:val="413"/>
        </w:trPr>
        <w:tc>
          <w:tcPr>
            <w:tcW w:w="111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A81" w:rsidRDefault="00652A81" w:rsidP="004B27D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672CBD" w:rsidRDefault="00672CBD" w:rsidP="004B27D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2A81">
              <w:rPr>
                <w:rFonts w:ascii="Times New Roman" w:hAnsi="Times New Roman"/>
                <w:b/>
                <w:bCs/>
                <w:sz w:val="28"/>
                <w:szCs w:val="28"/>
              </w:rPr>
              <w:t>Направление «Защита от коррозии оборудования и сооружений нефтегазового комплекса и технология нефтегазохимического аппаратостроения»</w:t>
            </w:r>
          </w:p>
          <w:p w:rsidR="00652A81" w:rsidRPr="00652A81" w:rsidRDefault="00652A81" w:rsidP="004B27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A38" w:rsidRPr="00652A81" w:rsidTr="00FF4A38">
        <w:trPr>
          <w:trHeight w:val="2243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 xml:space="preserve">Специалист по защите от коррозии нефтегазопромыслового оборудования и магистральных трубопроводов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Техник-технолог или инженер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783201">
              <w:rPr>
                <w:rFonts w:ascii="Times New Roman" w:eastAsia="Times New Roman" w:hAnsi="Times New Roman"/>
                <w:bCs/>
                <w:sz w:val="28"/>
                <w:szCs w:val="28"/>
              </w:rPr>
              <w:t>от 12000</w:t>
            </w:r>
          </w:p>
        </w:tc>
      </w:tr>
      <w:tr w:rsidR="00FF4A38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 xml:space="preserve">Специалист по защите от коррозии нефтегазопромыслового оборудования и магистральных трубопроводов (с использованием дистанционных образовательных технологий)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Техник-технолог или инженер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783201">
              <w:rPr>
                <w:rFonts w:ascii="Times New Roman" w:eastAsia="Times New Roman" w:hAnsi="Times New Roman"/>
                <w:bCs/>
                <w:sz w:val="28"/>
                <w:szCs w:val="28"/>
              </w:rPr>
              <w:t>от 12000</w:t>
            </w:r>
          </w:p>
        </w:tc>
      </w:tr>
      <w:tr w:rsidR="00672CBD" w:rsidRPr="00652A81" w:rsidTr="00F05837">
        <w:tc>
          <w:tcPr>
            <w:tcW w:w="111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BD" w:rsidRDefault="00672CBD" w:rsidP="004B27D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2A81">
              <w:rPr>
                <w:rFonts w:ascii="Times New Roman" w:hAnsi="Times New Roman"/>
                <w:b/>
                <w:bCs/>
                <w:sz w:val="28"/>
                <w:szCs w:val="28"/>
              </w:rPr>
              <w:t>Направление «Проектирование, монтаж, эксплуатация и ремонт технологических машин и оборудования предприятий нефтегазового комплекса»</w:t>
            </w:r>
          </w:p>
          <w:p w:rsidR="00652A81" w:rsidRPr="00652A81" w:rsidRDefault="00652A81" w:rsidP="004B27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A38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 xml:space="preserve">Машины и оборудование для бурения нефтяных и газовых скважин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Техник-технолог или инженер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0C664F">
              <w:rPr>
                <w:rFonts w:ascii="Times New Roman" w:eastAsia="Times New Roman" w:hAnsi="Times New Roman"/>
                <w:bCs/>
                <w:sz w:val="28"/>
                <w:szCs w:val="28"/>
              </w:rPr>
              <w:t>от 12000</w:t>
            </w:r>
          </w:p>
        </w:tc>
      </w:tr>
      <w:tr w:rsidR="00FF4A38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23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 xml:space="preserve">Машины и оборудование для добычи и подготовки нефти и газа (с использованием дистанционных образовательных технологий)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Техник-технолог или инженер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0C664F">
              <w:rPr>
                <w:rFonts w:ascii="Times New Roman" w:eastAsia="Times New Roman" w:hAnsi="Times New Roman"/>
                <w:bCs/>
                <w:sz w:val="28"/>
                <w:szCs w:val="28"/>
              </w:rPr>
              <w:t>от 12000</w:t>
            </w:r>
          </w:p>
        </w:tc>
      </w:tr>
      <w:tr w:rsidR="00FF4A38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 xml:space="preserve">Специалист по импортозамещению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Техник-технолог или инженер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0C664F">
              <w:rPr>
                <w:rFonts w:ascii="Times New Roman" w:eastAsia="Times New Roman" w:hAnsi="Times New Roman"/>
                <w:bCs/>
                <w:sz w:val="28"/>
                <w:szCs w:val="28"/>
              </w:rPr>
              <w:t>от 12000</w:t>
            </w:r>
          </w:p>
        </w:tc>
      </w:tr>
      <w:tr w:rsidR="00672CBD" w:rsidRPr="00652A81" w:rsidTr="00F05837">
        <w:tc>
          <w:tcPr>
            <w:tcW w:w="111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A81" w:rsidRDefault="00652A81" w:rsidP="004B27D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672CBD" w:rsidRDefault="00672CBD" w:rsidP="004B27D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2A81">
              <w:rPr>
                <w:rFonts w:ascii="Times New Roman" w:hAnsi="Times New Roman"/>
                <w:b/>
                <w:bCs/>
                <w:sz w:val="28"/>
                <w:szCs w:val="28"/>
              </w:rPr>
              <w:t>Направление «Автоматизация и электроэнергетика нефтегазового производства»</w:t>
            </w:r>
          </w:p>
          <w:p w:rsidR="00652A81" w:rsidRPr="00652A81" w:rsidRDefault="00D31F8A" w:rsidP="004B27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2368" behindDoc="1" locked="0" layoutInCell="1" allowOverlap="1" wp14:anchorId="747D9A44" wp14:editId="1194242F">
                  <wp:simplePos x="0" y="0"/>
                  <wp:positionH relativeFrom="margin">
                    <wp:posOffset>1674495</wp:posOffset>
                  </wp:positionH>
                  <wp:positionV relativeFrom="margin">
                    <wp:posOffset>509179</wp:posOffset>
                  </wp:positionV>
                  <wp:extent cx="3625215" cy="3782695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29155-vms-Gerb-Rossii.pn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37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4A38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 xml:space="preserve">Автоматизация технологических процессов в нефтяной и газовой промышленности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Техник-технолог или инженер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D91896">
              <w:rPr>
                <w:rFonts w:ascii="Times New Roman" w:eastAsia="Times New Roman" w:hAnsi="Times New Roman"/>
                <w:bCs/>
                <w:sz w:val="28"/>
                <w:szCs w:val="28"/>
              </w:rPr>
              <w:t>от 12000</w:t>
            </w:r>
          </w:p>
        </w:tc>
      </w:tr>
      <w:tr w:rsidR="00FF4A38" w:rsidRPr="00652A81" w:rsidTr="00FF4A38">
        <w:trPr>
          <w:trHeight w:val="313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 xml:space="preserve">Автоматизация технологических процессов в нефтяной и газовой промышленности (с использованием дистанционных образовательных технологий)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Техник-технолог или инженер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D91896">
              <w:rPr>
                <w:rFonts w:ascii="Times New Roman" w:eastAsia="Times New Roman" w:hAnsi="Times New Roman"/>
                <w:bCs/>
                <w:sz w:val="28"/>
                <w:szCs w:val="28"/>
              </w:rPr>
              <w:t>от 12000</w:t>
            </w:r>
          </w:p>
        </w:tc>
      </w:tr>
      <w:tr w:rsidR="00FF4A38" w:rsidRPr="00652A81" w:rsidTr="00FF4A38">
        <w:trPr>
          <w:trHeight w:val="30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 xml:space="preserve">Электропривод и электрификация в нефтяной и газовой промышленности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Техник-технолог или инженер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D91896">
              <w:rPr>
                <w:rFonts w:ascii="Times New Roman" w:eastAsia="Times New Roman" w:hAnsi="Times New Roman"/>
                <w:bCs/>
                <w:sz w:val="28"/>
                <w:szCs w:val="28"/>
              </w:rPr>
              <w:t>от 12000</w:t>
            </w:r>
          </w:p>
        </w:tc>
      </w:tr>
      <w:tr w:rsidR="00672CBD" w:rsidRPr="00652A81" w:rsidTr="00F05837">
        <w:tc>
          <w:tcPr>
            <w:tcW w:w="111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837" w:rsidRDefault="00F05837" w:rsidP="004B27D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672CBD" w:rsidRDefault="00672CBD" w:rsidP="004B27D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2A81">
              <w:rPr>
                <w:rFonts w:ascii="Times New Roman" w:hAnsi="Times New Roman"/>
                <w:b/>
                <w:bCs/>
                <w:sz w:val="28"/>
                <w:szCs w:val="28"/>
              </w:rPr>
              <w:t>Направление «Техносферная безопасность предприятий нефтегазового комплекса и охрана окружающей среды»</w:t>
            </w:r>
          </w:p>
          <w:p w:rsidR="00F05837" w:rsidRPr="00652A81" w:rsidRDefault="00F05837" w:rsidP="004B27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A38" w:rsidRPr="00652A81" w:rsidTr="00FF4A38">
        <w:trPr>
          <w:trHeight w:val="8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 xml:space="preserve">Пожарная безопасность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Техник-технолог или инженер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066265">
              <w:rPr>
                <w:rFonts w:ascii="Times New Roman" w:eastAsia="Times New Roman" w:hAnsi="Times New Roman"/>
                <w:bCs/>
                <w:sz w:val="28"/>
                <w:szCs w:val="28"/>
              </w:rPr>
              <w:t>от 12000</w:t>
            </w:r>
          </w:p>
        </w:tc>
      </w:tr>
      <w:tr w:rsidR="00FF4A38" w:rsidRPr="00652A81" w:rsidTr="00FF4A38">
        <w:trPr>
          <w:trHeight w:val="1739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29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 xml:space="preserve">Специалист по промышленной безопасности и охране труда в нефтегазовой отрасли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Техник-технолог или инженер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066265">
              <w:rPr>
                <w:rFonts w:ascii="Times New Roman" w:eastAsia="Times New Roman" w:hAnsi="Times New Roman"/>
                <w:bCs/>
                <w:sz w:val="28"/>
                <w:szCs w:val="28"/>
              </w:rPr>
              <w:t>от 12000</w:t>
            </w:r>
          </w:p>
        </w:tc>
      </w:tr>
      <w:tr w:rsidR="00FF4A38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30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 xml:space="preserve">Специалист по промышленной безопасности и охране труда в нефтегазовой отрасли (с использованием дистанционных образовательных технологий)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Техник-технолог или инженер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066265">
              <w:rPr>
                <w:rFonts w:ascii="Times New Roman" w:eastAsia="Times New Roman" w:hAnsi="Times New Roman"/>
                <w:bCs/>
                <w:sz w:val="28"/>
                <w:szCs w:val="28"/>
              </w:rPr>
              <w:t>от 12000</w:t>
            </w:r>
          </w:p>
        </w:tc>
      </w:tr>
      <w:tr w:rsidR="00FF4A38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38" w:rsidRPr="00652A81" w:rsidRDefault="00FF4A38" w:rsidP="00FF4A38">
            <w:pPr>
              <w:pStyle w:val="13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 xml:space="preserve">Эколог топливно-энергетического комплекса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Техник-технолог или инженер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066265">
              <w:rPr>
                <w:rFonts w:ascii="Times New Roman" w:eastAsia="Times New Roman" w:hAnsi="Times New Roman"/>
                <w:bCs/>
                <w:sz w:val="28"/>
                <w:szCs w:val="28"/>
              </w:rPr>
              <w:t>от 12000</w:t>
            </w:r>
          </w:p>
        </w:tc>
      </w:tr>
      <w:tr w:rsidR="00672CBD" w:rsidRPr="00652A81" w:rsidTr="00F05837">
        <w:tc>
          <w:tcPr>
            <w:tcW w:w="111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CBD" w:rsidRDefault="00672CBD" w:rsidP="00FD6E8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2A81">
              <w:rPr>
                <w:rFonts w:ascii="Times New Roman" w:hAnsi="Times New Roman"/>
                <w:b/>
                <w:sz w:val="28"/>
                <w:szCs w:val="28"/>
              </w:rPr>
              <w:t>Направление «Энергоэффективность и энергосбережение»</w:t>
            </w:r>
          </w:p>
          <w:p w:rsidR="00F05837" w:rsidRPr="00652A81" w:rsidRDefault="00F05837" w:rsidP="00FD6E8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F4A38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38" w:rsidRPr="00652A81" w:rsidRDefault="00FF4A38" w:rsidP="00FF4A38">
            <w:pPr>
              <w:pStyle w:val="13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 xml:space="preserve">Промышленная теплоэнергетика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Техник-технолог или инженер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06415A">
              <w:rPr>
                <w:rFonts w:ascii="Times New Roman" w:eastAsia="Times New Roman" w:hAnsi="Times New Roman"/>
                <w:bCs/>
                <w:sz w:val="28"/>
                <w:szCs w:val="28"/>
              </w:rPr>
              <w:t>от 12000</w:t>
            </w:r>
          </w:p>
        </w:tc>
      </w:tr>
      <w:tr w:rsidR="00FF4A38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38" w:rsidRPr="00652A81" w:rsidRDefault="00FF4A38" w:rsidP="00FF4A38">
            <w:pPr>
              <w:pStyle w:val="13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 xml:space="preserve">Промышленная теплоэнергетика (с использованием </w:t>
            </w: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652A81">
              <w:rPr>
                <w:rFonts w:ascii="Times New Roman" w:hAnsi="Times New Roman"/>
                <w:sz w:val="28"/>
                <w:szCs w:val="28"/>
              </w:rPr>
              <w:t>истанционных образовательных технологий)</w:t>
            </w:r>
          </w:p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Техник-технолог или инженер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06415A">
              <w:rPr>
                <w:rFonts w:ascii="Times New Roman" w:eastAsia="Times New Roman" w:hAnsi="Times New Roman"/>
                <w:bCs/>
                <w:sz w:val="28"/>
                <w:szCs w:val="28"/>
              </w:rPr>
              <w:t>от 12000</w:t>
            </w:r>
          </w:p>
        </w:tc>
      </w:tr>
      <w:tr w:rsidR="00672CBD" w:rsidRPr="00652A81" w:rsidTr="00F05837">
        <w:tc>
          <w:tcPr>
            <w:tcW w:w="111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837" w:rsidRDefault="00F05837" w:rsidP="00FD6E89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672CBD" w:rsidRDefault="00672CBD" w:rsidP="00FD6E89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2A81">
              <w:rPr>
                <w:rFonts w:ascii="Times New Roman" w:hAnsi="Times New Roman"/>
                <w:b/>
                <w:bCs/>
                <w:sz w:val="28"/>
                <w:szCs w:val="28"/>
              </w:rPr>
              <w:t>Направление «Экономика и управление на предприятии ТЭК»</w:t>
            </w:r>
          </w:p>
          <w:p w:rsidR="00F05837" w:rsidRPr="00652A81" w:rsidRDefault="00F05837" w:rsidP="00FD6E8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A38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 xml:space="preserve">Нефтегазовое производство (менеджер нефтегазового предприятия) (с использованием дистанционных образовательных технологий)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FD6AEE">
              <w:rPr>
                <w:rFonts w:ascii="Times New Roman" w:eastAsia="Times New Roman" w:hAnsi="Times New Roman"/>
                <w:bCs/>
                <w:sz w:val="28"/>
                <w:szCs w:val="28"/>
              </w:rPr>
              <w:t>от 12000</w:t>
            </w:r>
          </w:p>
        </w:tc>
      </w:tr>
      <w:tr w:rsidR="00FF4A38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35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040" behindDoc="1" locked="0" layoutInCell="1" allowOverlap="1" wp14:anchorId="763BEC50" wp14:editId="73E5B79D">
                  <wp:simplePos x="0" y="0"/>
                  <wp:positionH relativeFrom="margin">
                    <wp:posOffset>1186180</wp:posOffset>
                  </wp:positionH>
                  <wp:positionV relativeFrom="margin">
                    <wp:posOffset>537029</wp:posOffset>
                  </wp:positionV>
                  <wp:extent cx="3625215" cy="3782695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29155-vms-Gerb-Rossii.pn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37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52A81">
              <w:rPr>
                <w:rFonts w:ascii="Times New Roman" w:hAnsi="Times New Roman"/>
                <w:sz w:val="28"/>
                <w:szCs w:val="28"/>
              </w:rPr>
              <w:t xml:space="preserve"> Экономика и управление на предприятии нефтегазового комплекса (менеджер нефтегазового предприятия)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FD6AEE">
              <w:rPr>
                <w:rFonts w:ascii="Times New Roman" w:eastAsia="Times New Roman" w:hAnsi="Times New Roman"/>
                <w:bCs/>
                <w:sz w:val="28"/>
                <w:szCs w:val="28"/>
              </w:rPr>
              <w:t>от 12000</w:t>
            </w:r>
          </w:p>
        </w:tc>
      </w:tr>
      <w:tr w:rsidR="00FF4A38" w:rsidRPr="00652A81" w:rsidTr="00FF4A38">
        <w:trPr>
          <w:trHeight w:val="91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36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 xml:space="preserve">Экономика и управление на предприятии нефтегазового комплекса (менеджер нефтегазового предприятия) (с использованием дистанционных образовательных технологий)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FD6AEE">
              <w:rPr>
                <w:rFonts w:ascii="Times New Roman" w:eastAsia="Times New Roman" w:hAnsi="Times New Roman"/>
                <w:bCs/>
                <w:sz w:val="28"/>
                <w:szCs w:val="28"/>
              </w:rPr>
              <w:t>от 12000</w:t>
            </w:r>
          </w:p>
        </w:tc>
      </w:tr>
      <w:tr w:rsidR="00FF4A38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37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 xml:space="preserve">Специалист по управлению производственными процессами нефтегазового предприятия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FD6AEE">
              <w:rPr>
                <w:rFonts w:ascii="Times New Roman" w:eastAsia="Times New Roman" w:hAnsi="Times New Roman"/>
                <w:bCs/>
                <w:sz w:val="28"/>
                <w:szCs w:val="28"/>
              </w:rPr>
              <w:t>от 12000</w:t>
            </w:r>
          </w:p>
        </w:tc>
      </w:tr>
      <w:tr w:rsidR="00FF4A38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38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 xml:space="preserve">Специалист по управлению проектами нефтегазового предприятия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FD6AEE">
              <w:rPr>
                <w:rFonts w:ascii="Times New Roman" w:eastAsia="Times New Roman" w:hAnsi="Times New Roman"/>
                <w:bCs/>
                <w:sz w:val="28"/>
                <w:szCs w:val="28"/>
              </w:rPr>
              <w:t>от 12000</w:t>
            </w:r>
          </w:p>
        </w:tc>
      </w:tr>
      <w:tr w:rsidR="00FF4A38" w:rsidRPr="00652A81" w:rsidTr="00FF4A38">
        <w:trPr>
          <w:trHeight w:val="1418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39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 xml:space="preserve">Специалист по персоналу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FD6AEE">
              <w:rPr>
                <w:rFonts w:ascii="Times New Roman" w:eastAsia="Times New Roman" w:hAnsi="Times New Roman"/>
                <w:bCs/>
                <w:sz w:val="28"/>
                <w:szCs w:val="28"/>
              </w:rPr>
              <w:t>от 12000</w:t>
            </w:r>
          </w:p>
        </w:tc>
      </w:tr>
      <w:tr w:rsidR="00FF4A38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40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Специалист по персоналу (с использованием дистанционных образовательных технологий)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FD6AEE">
              <w:rPr>
                <w:rFonts w:ascii="Times New Roman" w:eastAsia="Times New Roman" w:hAnsi="Times New Roman"/>
                <w:bCs/>
                <w:sz w:val="28"/>
                <w:szCs w:val="28"/>
              </w:rPr>
              <w:t>от 12000</w:t>
            </w:r>
          </w:p>
        </w:tc>
      </w:tr>
      <w:tr w:rsidR="00FF4A38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41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 xml:space="preserve">Специалист по управлению персоналом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FD6AEE">
              <w:rPr>
                <w:rFonts w:ascii="Times New Roman" w:eastAsia="Times New Roman" w:hAnsi="Times New Roman"/>
                <w:bCs/>
                <w:sz w:val="28"/>
                <w:szCs w:val="28"/>
              </w:rPr>
              <w:t>от 12000</w:t>
            </w:r>
          </w:p>
        </w:tc>
      </w:tr>
      <w:tr w:rsidR="00FF4A38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42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 xml:space="preserve">Специалист по управлению персоналом (с использованием дистанционных образовательных технологий)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FD6AEE">
              <w:rPr>
                <w:rFonts w:ascii="Times New Roman" w:eastAsia="Times New Roman" w:hAnsi="Times New Roman"/>
                <w:bCs/>
                <w:sz w:val="28"/>
                <w:szCs w:val="28"/>
              </w:rPr>
              <w:t>от 12000</w:t>
            </w:r>
          </w:p>
        </w:tc>
      </w:tr>
      <w:tr w:rsidR="00DF6276" w:rsidRPr="00652A81" w:rsidTr="00F05837">
        <w:tc>
          <w:tcPr>
            <w:tcW w:w="111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276" w:rsidRDefault="00DF6276" w:rsidP="00F05837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2A81">
              <w:rPr>
                <w:rFonts w:ascii="Times New Roman" w:hAnsi="Times New Roman"/>
                <w:b/>
                <w:bCs/>
                <w:sz w:val="28"/>
                <w:szCs w:val="28"/>
              </w:rPr>
              <w:t>Направление «Социальные и деловые коммуникации»</w:t>
            </w:r>
          </w:p>
          <w:p w:rsidR="00F05837" w:rsidRPr="00652A81" w:rsidRDefault="00F05837" w:rsidP="00DB7D6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A38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43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 xml:space="preserve">Переводчик в сфере профессиональной коммуникации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80497A">
              <w:rPr>
                <w:rFonts w:ascii="Times New Roman" w:eastAsia="Times New Roman" w:hAnsi="Times New Roman"/>
                <w:bCs/>
                <w:sz w:val="28"/>
                <w:szCs w:val="28"/>
              </w:rPr>
              <w:t>от 12000</w:t>
            </w:r>
          </w:p>
        </w:tc>
      </w:tr>
      <w:tr w:rsidR="00FF4A38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44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Специалист по профессионально-ориентированному переводу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80497A">
              <w:rPr>
                <w:rFonts w:ascii="Times New Roman" w:eastAsia="Times New Roman" w:hAnsi="Times New Roman"/>
                <w:bCs/>
                <w:sz w:val="28"/>
                <w:szCs w:val="28"/>
              </w:rPr>
              <w:t>от 12000</w:t>
            </w:r>
          </w:p>
        </w:tc>
      </w:tr>
      <w:tr w:rsidR="00DF6276" w:rsidRPr="00652A81" w:rsidTr="00F05837">
        <w:tc>
          <w:tcPr>
            <w:tcW w:w="111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276" w:rsidRPr="00652A81" w:rsidRDefault="00DF6276" w:rsidP="00DB7D6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b/>
                <w:bCs/>
                <w:sz w:val="28"/>
                <w:szCs w:val="28"/>
              </w:rPr>
              <w:t>Направление «Строительство и архитектура»</w:t>
            </w:r>
          </w:p>
        </w:tc>
      </w:tr>
      <w:tr w:rsidR="00DB1D5F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D5F" w:rsidRPr="00652A81" w:rsidRDefault="005D2B6F" w:rsidP="00DB1D5F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45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D5F" w:rsidRPr="00652A81" w:rsidRDefault="00DB1D5F" w:rsidP="00DB1D5F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 xml:space="preserve">Автомобильные дороги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D5F" w:rsidRPr="00652A81" w:rsidRDefault="00DB1D5F" w:rsidP="00DB1D5F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Техник-технолог или инженер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D5F" w:rsidRPr="00652A81" w:rsidRDefault="00DB1D5F" w:rsidP="00DB1D5F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D5F" w:rsidRPr="00652A81" w:rsidRDefault="00FF4A38" w:rsidP="00DB1D5F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от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12000</w:t>
            </w:r>
          </w:p>
        </w:tc>
      </w:tr>
      <w:tr w:rsidR="00DB1D5F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D5F" w:rsidRPr="00652A81" w:rsidRDefault="005D2B6F" w:rsidP="00DB1D5F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46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D5F" w:rsidRPr="00652A81" w:rsidRDefault="00DB1D5F" w:rsidP="00DB1D5F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 xml:space="preserve">Менеджер строительства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D5F" w:rsidRPr="00652A81" w:rsidRDefault="00DB1D5F" w:rsidP="00DB1D5F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Техник-технолог или инженер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D5F" w:rsidRPr="00652A81" w:rsidRDefault="00DB1D5F" w:rsidP="00DB1D5F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D5F" w:rsidRPr="00652A81" w:rsidRDefault="00FF4A38" w:rsidP="00DB1D5F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от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12000</w:t>
            </w:r>
          </w:p>
        </w:tc>
      </w:tr>
      <w:tr w:rsidR="00DB1D5F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D5F" w:rsidRPr="00652A81" w:rsidRDefault="005D2B6F" w:rsidP="00DB1D5F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47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D5F" w:rsidRPr="00652A81" w:rsidRDefault="00DB1D5F" w:rsidP="00DB1D5F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 xml:space="preserve">Промышленное и гражданское строительство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D5F" w:rsidRPr="00652A81" w:rsidRDefault="00DB1D5F" w:rsidP="00DB1D5F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Техник-технолог или инженер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D5F" w:rsidRPr="00652A81" w:rsidRDefault="00DB1D5F" w:rsidP="00DB1D5F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D5F" w:rsidRPr="00652A81" w:rsidRDefault="00FF4A38" w:rsidP="00DB1D5F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от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12000</w:t>
            </w:r>
          </w:p>
        </w:tc>
      </w:tr>
      <w:tr w:rsidR="00FF4A38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48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 xml:space="preserve">Промышленное и гражданское строительство (с использованием дистанционных образовательных технологий)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Техник-технолог или инженер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E03FE9">
              <w:rPr>
                <w:rFonts w:ascii="Times New Roman" w:eastAsia="Times New Roman" w:hAnsi="Times New Roman"/>
                <w:bCs/>
                <w:sz w:val="28"/>
                <w:szCs w:val="28"/>
              </w:rPr>
              <w:t>от 12000</w:t>
            </w:r>
          </w:p>
        </w:tc>
      </w:tr>
      <w:tr w:rsidR="00FF4A38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49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 xml:space="preserve">Проектирование и строительство зданий и сооружений в нефтегазовой отрасли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Техник-технолог или инженер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E03FE9">
              <w:rPr>
                <w:rFonts w:ascii="Times New Roman" w:eastAsia="Times New Roman" w:hAnsi="Times New Roman"/>
                <w:bCs/>
                <w:sz w:val="28"/>
                <w:szCs w:val="28"/>
              </w:rPr>
              <w:t>от 12000</w:t>
            </w:r>
          </w:p>
        </w:tc>
      </w:tr>
      <w:tr w:rsidR="00FF4A38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50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064" behindDoc="1" locked="0" layoutInCell="1" allowOverlap="1" wp14:anchorId="23E16BA2" wp14:editId="19EADAFA">
                  <wp:simplePos x="0" y="0"/>
                  <wp:positionH relativeFrom="margin">
                    <wp:posOffset>1539331</wp:posOffset>
                  </wp:positionH>
                  <wp:positionV relativeFrom="margin">
                    <wp:posOffset>141605</wp:posOffset>
                  </wp:positionV>
                  <wp:extent cx="3625215" cy="3782695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29155-vms-Gerb-Rossii.pn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37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52A81">
              <w:rPr>
                <w:rFonts w:ascii="Times New Roman" w:hAnsi="Times New Roman"/>
                <w:sz w:val="28"/>
                <w:szCs w:val="28"/>
              </w:rPr>
              <w:t xml:space="preserve">Специалист по водоснабжению и водоотведению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Техник-технолог или инженер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E03FE9">
              <w:rPr>
                <w:rFonts w:ascii="Times New Roman" w:eastAsia="Times New Roman" w:hAnsi="Times New Roman"/>
                <w:bCs/>
                <w:sz w:val="28"/>
                <w:szCs w:val="28"/>
              </w:rPr>
              <w:t>от 12000</w:t>
            </w:r>
          </w:p>
        </w:tc>
      </w:tr>
      <w:tr w:rsidR="00FF4A38" w:rsidRPr="00652A81" w:rsidTr="00FF4A38">
        <w:trPr>
          <w:trHeight w:val="1562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51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 xml:space="preserve">Строительство, реконструкция и проектирование гражданских и промышленных зданий и сооружений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Техник-технолог или инженер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E03FE9">
              <w:rPr>
                <w:rFonts w:ascii="Times New Roman" w:eastAsia="Times New Roman" w:hAnsi="Times New Roman"/>
                <w:bCs/>
                <w:sz w:val="28"/>
                <w:szCs w:val="28"/>
              </w:rPr>
              <w:t>от 12000</w:t>
            </w:r>
          </w:p>
        </w:tc>
      </w:tr>
      <w:tr w:rsidR="00DF6276" w:rsidRPr="00652A81" w:rsidTr="00F05837">
        <w:tc>
          <w:tcPr>
            <w:tcW w:w="111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837" w:rsidRDefault="00F05837" w:rsidP="00DF6276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F05837" w:rsidRPr="00652A81" w:rsidRDefault="00DF6276" w:rsidP="00F058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b/>
                <w:bCs/>
                <w:sz w:val="28"/>
                <w:szCs w:val="28"/>
              </w:rPr>
              <w:t>Направление «Педагогика и методика преподавания в школе»</w:t>
            </w:r>
          </w:p>
        </w:tc>
      </w:tr>
      <w:tr w:rsidR="002271F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1F7" w:rsidRPr="00652A81" w:rsidRDefault="005D2B6F" w:rsidP="00A72EC1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52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1F7" w:rsidRPr="00652A81" w:rsidRDefault="002271F7" w:rsidP="00A72EC1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Анатомия и физиология: теория и методика преподавания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1F7" w:rsidRPr="00652A81" w:rsidRDefault="0042608E" w:rsidP="00A72EC1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Преподаватель анатомии и физиологии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1F7" w:rsidRPr="00652A81" w:rsidRDefault="002271F7" w:rsidP="00A72EC1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1F7" w:rsidRPr="00652A81" w:rsidRDefault="00504FDA" w:rsidP="00FF4A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 w:rsidR="00FF4A38">
              <w:rPr>
                <w:rFonts w:ascii="Times New Roman" w:hAnsi="Times New Roman"/>
                <w:sz w:val="28"/>
                <w:szCs w:val="28"/>
              </w:rPr>
              <w:t>6</w:t>
            </w:r>
            <w:r w:rsidRPr="00652A81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</w:tr>
      <w:tr w:rsidR="00FF4A38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53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Английский язык: лингвистика и межкультурные коммуникации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Учитель английского языка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583B17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FF4A38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54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Астрономия: теория и методика преподавания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Учитель, преподаватель астрономии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583B17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FF4A38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55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Библиотечно-библиографические и информационные знания в педагогическом процессе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Педагог-библиотекарь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583B17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FF4A38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56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Биология и химия: теория и методика преподавания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Учитель биологии и химии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583B17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FF4A38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57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Биология: теория и методика преподавания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Учитель биологии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583B17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FF4A38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58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Выполнение микробиологических работ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Микробиолог </w:t>
            </w:r>
          </w:p>
          <w:p w:rsidR="00FF4A38" w:rsidRPr="00652A81" w:rsidRDefault="00FF4A38" w:rsidP="00FF4A38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>I</w:t>
            </w: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категории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583B17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FF4A38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59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География: теория и методика преподавания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Учитель географии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583B17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FF4A38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A38" w:rsidRPr="00652A81" w:rsidRDefault="00FF4A38" w:rsidP="00FF4A38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60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Государственно-правовые дисциплины: теория и методика преподавания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Преподаватель государственно-правовых дисциплин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Pr="00652A81" w:rsidRDefault="00FF4A38" w:rsidP="00FF4A38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38" w:rsidRDefault="00FF4A38" w:rsidP="00FF4A38">
            <w:pPr>
              <w:jc w:val="center"/>
            </w:pPr>
            <w:r w:rsidRPr="00583B17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61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Гражданско-правовые дисциплины: Теория и методика преподавания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Преподаватель гражданско-правовых дисциплин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BA1F3E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62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Естествознание: теория и методика преподавания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Преподаватель естествознания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BA1F3E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63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Изобразительное искусство: теория и методика преподавания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Учитель, преподаватель изобразительного искусства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BA1F3E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rPr>
          <w:trHeight w:val="168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64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088" behindDoc="1" locked="0" layoutInCell="1" allowOverlap="1" wp14:anchorId="0C41F70A" wp14:editId="59AF0436">
                  <wp:simplePos x="0" y="0"/>
                  <wp:positionH relativeFrom="margin">
                    <wp:posOffset>1240881</wp:posOffset>
                  </wp:positionH>
                  <wp:positionV relativeFrom="margin">
                    <wp:posOffset>57150</wp:posOffset>
                  </wp:positionV>
                  <wp:extent cx="3625215" cy="3782695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29155-vms-Gerb-Rossii.pn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37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52A81">
              <w:rPr>
                <w:rFonts w:ascii="Times New Roman" w:hAnsi="Times New Roman"/>
                <w:sz w:val="28"/>
                <w:szCs w:val="28"/>
              </w:rPr>
              <w:t>Инженерная графика: теория и методика преподавания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Преподаватель инженерной графики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BA1F3E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65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Инклюзивное образование в начальной школе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Тьютор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BA1F3E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rPr>
          <w:trHeight w:val="1023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66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Информатика: теория и методика преподавания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Учитель информатики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BA1F3E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67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Информационные технологии в профессиональной деятельности: теория и методика преподавания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Преподаватель информационных технологий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BA1F3E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68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Испанский язык: теория и методика обучения иностранному языку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Учитель испанского языка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BA1F3E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69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История и обществознание: теория и методика преподавания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Учитель истории и обществознания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BA1F3E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70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История: теория и методика преподавания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Учитель истории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BA1F3E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71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Итальянский язык: теория и методика преподавания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Учитель итальянского языка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BA1F3E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72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Китайский язык: теория и методика обучения иностранному языку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Учитель китайского языка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BA1F3E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73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Клиническая логопедия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Логопед (логопед клинический)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BA1F3E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rPr>
          <w:trHeight w:val="1301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74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Клиническая психология: организация реабилитационной работы в социальной сфере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Руководитель реабилитационного подразделения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BA1F3E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75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Клиническая психология: теория и методика преподавания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Преподаватель клинической психологии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FE56D2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76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Логистика: теория и методика преподавания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Преподаватель логистики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FE56D2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rPr>
          <w:trHeight w:val="140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77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Логопедия: теория и методика преподавания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Преподаватель логопедии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FE56D2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78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112" behindDoc="1" locked="0" layoutInCell="1" allowOverlap="1" wp14:anchorId="3C762C81" wp14:editId="1C963558">
                  <wp:simplePos x="0" y="0"/>
                  <wp:positionH relativeFrom="margin">
                    <wp:posOffset>1580424</wp:posOffset>
                  </wp:positionH>
                  <wp:positionV relativeFrom="margin">
                    <wp:posOffset>354965</wp:posOffset>
                  </wp:positionV>
                  <wp:extent cx="3625215" cy="3782695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29155-vms-Gerb-Rossii.pn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37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52A81">
              <w:rPr>
                <w:rFonts w:ascii="Times New Roman" w:hAnsi="Times New Roman"/>
                <w:sz w:val="28"/>
                <w:szCs w:val="28"/>
              </w:rPr>
              <w:t>Маркетинг: теория и методика обучения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Преподаватель маркетинга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FE56D2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79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Математика и информатика: теория и методика преподавания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Учитель математики и информатики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FE56D2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80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Математика: теория и методика преподавания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Учитель математики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FE56D2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rPr>
          <w:trHeight w:val="488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81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Материаловедение: теория и методика преподавания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Преподаватель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FE56D2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82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Методика организации образовательного процесса в начальном общем образовании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Учитель начальных классов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FE56D2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rPr>
          <w:trHeight w:val="65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83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Методика организации производственного обучения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Мастер производственного обучения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FE56D2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84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Методическая деятельность в дополнительном образовании детей и взрослых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Методист организации дополнительного образования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FE56D2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85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Методическое сопровождение педагогического процесса в условиях реализации ФГОС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Методист образовательной организации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FE56D2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86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Методы и инструменты программной инженерии: теория и методика преподавания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Преподаватель программной инженерии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FE56D2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87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Мировая художественная культура: теория и методика преподавания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Учитель мировой художественной культуры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FE56D2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88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Музыка: теория и методика преподавания в сфере дополнительного образования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Педагог музыки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FE56D2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rPr>
          <w:trHeight w:val="2023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89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Музыка: теория и методика преподавания в профессиональном образовании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Педагог музыки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72147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90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Музыка: теория и методика преподавания в сфере начального общего, основного общего, среднего общего образования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Учитель музыки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72147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91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Немецкий язык: теория и методика обучения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Учитель немецкого языка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72147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rPr>
          <w:trHeight w:val="1129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92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Обществознание: теория и методика преподавания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136" behindDoc="1" locked="0" layoutInCell="1" allowOverlap="1" wp14:anchorId="600A7F31" wp14:editId="0DBE5D2F">
                  <wp:simplePos x="0" y="0"/>
                  <wp:positionH relativeFrom="margin">
                    <wp:posOffset>-1468664</wp:posOffset>
                  </wp:positionH>
                  <wp:positionV relativeFrom="margin">
                    <wp:posOffset>-112758</wp:posOffset>
                  </wp:positionV>
                  <wp:extent cx="3625215" cy="3782695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29155-vms-Gerb-Rossii.pn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37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Учитель обществознания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72147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93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Оказание психолого–педагогической помощи лицам с ОВЗ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Педагог-психолог (психолог в сфере образования)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72147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94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Организационно-педагогическая деятельность в условиях реализации ФГОС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Педагог-организатор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72147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95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воспитательной деятельности в условиях реализации ФГОС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Специалист в области воспитания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72147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96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деятельности детских общественных объединений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Старший вожатый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72147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97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деятельности логопеда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Учитель-логопед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72147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98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деятельности педагога дополнительного образования в области физической культуры и спорта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72147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99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деятельности педагога-воспитателя группы продленного дня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Педагог-воспитатель группы продлённого дня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72147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100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деятельности педагога-дефектолога: специальная педагогика и психология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Учитель-дефектолог (олигофренопедагог)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72147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101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деятельности педагога-психолога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Педагог-психолог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72147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rPr>
          <w:trHeight w:val="708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102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деятельности преподавателя детской хореографии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Преподаватель детской хореографии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CC690B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103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деятельности психолога в социальной сфере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Психолог в социальной сфере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CC690B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104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деятельности структурного подразделения в сфере профессионального образования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Руководитель структурного подразделения в сфере профессионального образования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CC690B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105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инклюзивного обучения в сфере образования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160" behindDoc="1" locked="0" layoutInCell="1" allowOverlap="1" wp14:anchorId="1E941AFF" wp14:editId="32DC670E">
                  <wp:simplePos x="0" y="0"/>
                  <wp:positionH relativeFrom="margin">
                    <wp:posOffset>-1131207</wp:posOffset>
                  </wp:positionH>
                  <wp:positionV relativeFrom="margin">
                    <wp:posOffset>572226</wp:posOffset>
                  </wp:positionV>
                  <wp:extent cx="3625215" cy="3782695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29155-vms-Gerb-Rossii.pn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37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Руководитель отдела инклюзивного обучения образовательной организации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CC690B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106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методической работы в образовательной организации среднего профессионального и дополнительного образования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Методист образовательной организации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CC690B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107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образовательного процесса для обучающихся с ограниченными возможностями здоровья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Педагог по обучению лиц с ограниченными возможностями здоровья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CC690B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rPr>
          <w:trHeight w:val="2941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108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образовательного процесса по образовательным программам среднего профессионального образования для обучающихся с ограниченными возможностями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Организация образовательного процесса по образовательным программам среднего профессионального образования для обучающихся с ограниченными возможностями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CC690B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109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психолого-педагогической и социальной работы с несовершеннолетними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Специалист органа опеки и попечительства в отношении несовершеннолетних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CC690B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110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социально-педагогической деятельности в условиях реализации ФГОС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Социальный педагог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CC690B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rPr>
          <w:trHeight w:val="1588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111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услуги по воспитанию детей в специальной (коррекционной) школе-интернат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Специалист в области воспитания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CC690B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112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Основы безопасности жизнедеятельности: теория и методика преподавания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Учитель, преподаватель основ безопасности жизнедеятельности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ED276E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113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Педагог среднего профессионального образования. Теория и практика реализации ФГОС нового поколения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Педагог среднего профессионального образования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ED276E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114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Педагогика дополнительного образования детей и взрослых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184" behindDoc="1" locked="0" layoutInCell="1" allowOverlap="1" wp14:anchorId="0CE58BC1" wp14:editId="5D2F3182">
                  <wp:simplePos x="0" y="0"/>
                  <wp:positionH relativeFrom="margin">
                    <wp:posOffset>-1390741</wp:posOffset>
                  </wp:positionH>
                  <wp:positionV relativeFrom="margin">
                    <wp:posOffset>-97608</wp:posOffset>
                  </wp:positionV>
                  <wp:extent cx="3625215" cy="3782695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29155-vms-Gerb-Rossii.pn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37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Педагог дополнительного образования детей и взрослых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ED276E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115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Педагогика и психология в системе специального образования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Преподаватель специального образования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ED276E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116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Политология: теория и методика преподавания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Преподаватель политологических дисциплин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ED276E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117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Право: теория и методика преподавания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Учитель, преподаватель права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ED276E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118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Преподаватель высшей школы. Преподавание и образовательные технологии в условиях реализации ФГОС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Преподаватель высшей школы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ED276E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119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Руководство и управление образовательной организацией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Руководитель образовательной организации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ED276E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120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Русский язык и литература: теория и методика преподавания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Учитель русского языка и литературы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ED276E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121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Русский язык как иностранный: теория и методика преподавания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Учитель, преподаватель русского языка как иностранного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ED276E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rPr>
          <w:trHeight w:val="562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122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Социология: теория и методика преподавания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Преподаватель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ED276E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rPr>
          <w:trHeight w:val="1881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123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Сурдопедагогика: теория и методика преподавания в образовательных организациях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Преподаватель сурдопедагогики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ED276E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124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Теология: теория и методика преподавания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Преподаватель теологии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ED276E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125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Теория и методика билингвального обучения иностранным языкам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Учитель иностранного языка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3D1511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126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Теория и методика обучения информатике в начальной школе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Учитель информатики в начальной школе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3D1511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127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Теория и методика преподавания в начальных классах компенсирующего и коррекционно-развивающего вида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208" behindDoc="1" locked="0" layoutInCell="1" allowOverlap="1" wp14:anchorId="759A6517" wp14:editId="3F2519F8">
                  <wp:simplePos x="0" y="0"/>
                  <wp:positionH relativeFrom="margin">
                    <wp:posOffset>-1207407</wp:posOffset>
                  </wp:positionH>
                  <wp:positionV relativeFrom="margin">
                    <wp:posOffset>896983</wp:posOffset>
                  </wp:positionV>
                  <wp:extent cx="3625215" cy="3782695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29155-vms-Gerb-Rossii.pn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37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Учитель начальных классов компенсирующего и коррекционно-развивающего образования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3D1511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rPr>
          <w:trHeight w:val="75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128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Теория и методика преподавания иностранных языков в начальной школе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Учитель иностранного языка в начальной школе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3D1511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129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Теория и методика преподавания иностранных языков в профессиональном образовании: английский, немецкий, французский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Преподаватель иностранного языка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3D1511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130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Теория и методика преподавания иностранных языков: английский, немецкий, французский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Учитель иностранного языка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3D1511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131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Технология: теория и методика преподавания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Учитель, преподаватель технологии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3D1511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132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Тифлопедагогика: теория и методика преподавания в образовательных организациях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Преподаватель тифлопедагогики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3D1511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133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Тьюторское сопровождение в образовательных организациях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Тьютор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3D1511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134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Тьюторское сопровождение обучающихся в системе инклюзивного образования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Тьютор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3D1511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rPr>
          <w:trHeight w:val="1881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135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Уголовно-правовые дисциплины: теория и методика преподавания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Преподаватель уголовно-правовых дисциплин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3D1511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37" w:rsidRPr="00652A81" w:rsidRDefault="00054737" w:rsidP="00054737">
            <w:pPr>
              <w:spacing w:after="15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136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Управление в сфере информационных технологий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Руководитель служб и подразделений в сфере информационно-коммуникационных технологий в образовательной организации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3D1511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lastRenderedPageBreak/>
              <w:t>137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Физика: теория и методика преподавания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Учитель физики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A02D17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138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Физическая культура и спорт: теория и методика преподавания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Учитель физической культуры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A02D17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139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Философия: теория и методика преподавания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Преподаватель философии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A02D17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140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Формирование системы управления качеством учреждений профессионального образования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232" behindDoc="1" locked="0" layoutInCell="1" allowOverlap="1" wp14:anchorId="39F96CED" wp14:editId="30D48FD3">
                  <wp:simplePos x="0" y="0"/>
                  <wp:positionH relativeFrom="margin">
                    <wp:posOffset>-1314541</wp:posOffset>
                  </wp:positionH>
                  <wp:positionV relativeFrom="margin">
                    <wp:posOffset>575673</wp:posOffset>
                  </wp:positionV>
                  <wp:extent cx="3625215" cy="3782695"/>
                  <wp:effectExtent l="0" t="0" r="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29155-vms-Gerb-Rossii.pn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37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Специалист по управлению качеством в учреждениях профессионального образования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A02D17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141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Французский язык: теория и методика обучения иностранному языку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Учитель французского языка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A02D17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142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Химия: теория и методика преподавания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Учитель химии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A02D17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143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Черчение: теория и методика преподавания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Учитель, преподаватель по черчению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A02D17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144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Экология и основы безопасности жизнедеятельности: теория и методика преподавания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Учитель экологии и основ безопасности жизнедеятельности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A02D17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145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Экология: теория и методика преподавания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Учитель, преподаватель экологии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A02D17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rPr>
          <w:trHeight w:val="1253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146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Экономика и право: теория и методика преподавания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Учитель экономики и права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A02D17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147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Экономика: теория и методика преподавания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Учитель, преподаватель экономики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A02D17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5F54C8" w:rsidRPr="00652A81" w:rsidTr="00F05837">
        <w:tc>
          <w:tcPr>
            <w:tcW w:w="111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837" w:rsidRDefault="00F05837" w:rsidP="00A72E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F54C8" w:rsidRDefault="005F54C8" w:rsidP="00A72E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2A81">
              <w:rPr>
                <w:rFonts w:ascii="Times New Roman" w:hAnsi="Times New Roman"/>
                <w:b/>
                <w:sz w:val="28"/>
                <w:szCs w:val="28"/>
              </w:rPr>
              <w:t>Направление «Педагогика дошкольного образования»</w:t>
            </w:r>
          </w:p>
          <w:p w:rsidR="00F05837" w:rsidRPr="00652A81" w:rsidRDefault="00F05837" w:rsidP="00A72E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148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Воспитание детей дошкольного возраста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Воспитатель детей дошкольного возраста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0E7426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149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Воспитание детей дошкольного возраста в логопедической группе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Воспитатель логопедической группы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0E7426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lastRenderedPageBreak/>
              <w:t>150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Логопедия в дошкольных образовательных организациях и в начальной школе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Учитель-логопед (логопед)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343EF5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151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Методическая деятельность в дошкольном образовании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Методист дошкольной образовательной организации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343EF5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152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Музыка: теория и методика преподавания в сфере дошкольного образования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Воспитатель (Музыкальный руководитель)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343EF5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153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деятельности по присмотру и уходу за детьми дошкольного возраста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256" behindDoc="1" locked="0" layoutInCell="1" allowOverlap="1" wp14:anchorId="060D27F8" wp14:editId="41C30C77">
                  <wp:simplePos x="0" y="0"/>
                  <wp:positionH relativeFrom="margin">
                    <wp:posOffset>-1347198</wp:posOffset>
                  </wp:positionH>
                  <wp:positionV relativeFrom="margin">
                    <wp:posOffset>374650</wp:posOffset>
                  </wp:positionV>
                  <wp:extent cx="3625215" cy="3782695"/>
                  <wp:effectExtent l="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29155-vms-Gerb-Rossii.pn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37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Специалист по присмотру и уходу за детьми дошкольного возраста (помощник воспитателя, няня)</w:t>
            </w:r>
            <w:r w:rsidRPr="00652A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343EF5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154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Сурдопедагогика в дошкольном образовании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Сурдопедагог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343EF5">
              <w:rPr>
                <w:rFonts w:ascii="Times New Roman" w:hAnsi="Times New Roman"/>
                <w:sz w:val="28"/>
                <w:szCs w:val="28"/>
              </w:rPr>
              <w:t>от 6000</w:t>
            </w:r>
          </w:p>
        </w:tc>
      </w:tr>
      <w:tr w:rsidR="005F54C8" w:rsidRPr="00652A81" w:rsidTr="00F05837">
        <w:tc>
          <w:tcPr>
            <w:tcW w:w="111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837" w:rsidRDefault="00F05837" w:rsidP="005F54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F54C8" w:rsidRDefault="006246AC" w:rsidP="005F54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2A81">
              <w:rPr>
                <w:rFonts w:ascii="Times New Roman" w:hAnsi="Times New Roman"/>
                <w:b/>
                <w:sz w:val="28"/>
                <w:szCs w:val="28"/>
              </w:rPr>
              <w:t>Другие направления</w:t>
            </w:r>
          </w:p>
          <w:p w:rsidR="00F05837" w:rsidRPr="00652A81" w:rsidRDefault="00F05837" w:rsidP="005F54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F6276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276" w:rsidRPr="00652A81" w:rsidRDefault="005D2B6F" w:rsidP="00A72EC1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155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276" w:rsidRPr="00652A81" w:rsidRDefault="00DF6276" w:rsidP="00A72EC1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Безопасность и антитеррористическая защищенность объектов (территорий)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276" w:rsidRPr="00652A81" w:rsidRDefault="0029347B" w:rsidP="00A72EC1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Специалист по безопасности и антитеррористической защищенности объектов (территорий) образовательной организации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276" w:rsidRPr="00652A81" w:rsidRDefault="00DB1D5F" w:rsidP="00A72EC1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276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от 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652A81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156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Гостиничный менеджмент: организация управления текущей деятельностью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Руководитель (управляющий, менеджер) отдела (службы) гостиничного комплекса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250AC6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rPr>
          <w:trHeight w:val="1239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157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Деятельность по управлению страховыми организациями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Руководитель страховой организации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250AC6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158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Деятельность по хранению музейных предметов и музейных коллекций в музеях всех видов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Хранитель музейных предметов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250AC6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159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Информационная поддержка бизнес-процессов в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Модератор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250AC6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160</w:t>
            </w:r>
          </w:p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Клининговый менеджмент: организация работы на объекте профессиональной уборки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Менеджер объекта профессиональной уборки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250AC6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rPr>
          <w:trHeight w:val="552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lastRenderedPageBreak/>
              <w:t>161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Корпоративная культура как фактор эффективности современной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Специалист в области корпоративной культуры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E455B5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162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Корреспондент (репортер) в мультимедийных, печатных, теле и радиовещательных средствах массовой информации (СМИ)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Корреспондент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E455B5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163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spacing w:before="100"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Медиация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280" behindDoc="1" locked="0" layoutInCell="1" allowOverlap="1" wp14:anchorId="09C5E0B1" wp14:editId="0749A060">
                  <wp:simplePos x="0" y="0"/>
                  <wp:positionH relativeFrom="margin">
                    <wp:posOffset>-1434283</wp:posOffset>
                  </wp:positionH>
                  <wp:positionV relativeFrom="margin">
                    <wp:posOffset>217805</wp:posOffset>
                  </wp:positionV>
                  <wp:extent cx="3625215" cy="3782695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29155-vms-Gerb-Rossii.pn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37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Специалист в области медиации (медиатор)</w:t>
            </w:r>
            <w:r w:rsidRPr="00652A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E455B5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164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spacing w:before="100"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Менеджмент в здравоохранении: управление структурным клиническим подразделением медицинской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Заведующий лечебно-диагностическим (клиническим) подразделением медицинской организации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E455B5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165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Методика организации, руководства и координации музейной деятельности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Главный хранитель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E455B5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166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Метрологическое обеспечение производственной деятельности (в нефтегазовой отрасли)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Специалист по метрологии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E455B5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167</w:t>
            </w:r>
          </w:p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Метрология, стандартизация и сертификация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Специалист по метрологии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E455B5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168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Метрология, стандартизация и сертификация: теория и методика преподавания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Преподаватель метрологии, стандартизации и сертификации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E455B5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169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spacing w:before="100"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Обеспечение закупок для государственных, муниципальных и корпоративных нужд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Специалист в сфере закупок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E455B5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170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spacing w:before="100"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Обеспечение санитарно-эпидемиологического благополучия населения и защиты прав потребителей в области гигиены питания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Врач по гигиене питания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E455B5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171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Операционная деятельность по оказанию похоронных услуг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Организатор похорон (агент)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E455B5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rPr>
          <w:trHeight w:val="2256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172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Организационное и документационное обеспечение управления организацией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Специалист по организационному и документационному обеспечению управления организацией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E455B5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lastRenderedPageBreak/>
              <w:t>173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PR мероприятий в практике современной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Специалист по связям с общественностью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70210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174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деятельности инструктора-методиста по туризму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Инструктор-методист по туризму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70210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175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деятельности по водоотведению и очистке сточных вод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Специалист по эксплуатации очистных сооружений водоотведения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70210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176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деятельности по подбору и оценке персонала (рекрутинг)</w:t>
            </w:r>
            <w:r w:rsidRPr="00652A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304" behindDoc="1" locked="0" layoutInCell="1" allowOverlap="1" wp14:anchorId="6C78B607" wp14:editId="6DEC19F5">
                  <wp:simplePos x="0" y="0"/>
                  <wp:positionH relativeFrom="margin">
                    <wp:posOffset>-1216479</wp:posOffset>
                  </wp:positionH>
                  <wp:positionV relativeFrom="margin">
                    <wp:posOffset>181519</wp:posOffset>
                  </wp:positionV>
                  <wp:extent cx="3625215" cy="3782695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29155-vms-Gerb-Rossii.pn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37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Специалист по подбору и оценке персонала (Старший рекрутер)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70210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177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деятельности помощника-референта руководителя со знанием иностранных языков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Помощник-референт руководителя со знанием иностранных языков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70210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178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spacing w:before="100"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деятельности секретаря руководителя со знанием английского языка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Секретарь руководителя со знанием английского языка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70210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179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spacing w:before="100"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деятельности специалиста оценщика-эксперта по оценке имущества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Оценщик-эксперт по оценке имущества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70210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180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деятельности тренера по борьбе: дзюдо и самбо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Тренер-преподаватель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70210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rPr>
          <w:trHeight w:val="752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181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spacing w:before="100"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деятельности фитнес тренера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Фитнес-тренер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70210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182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деятельности экономиста-аналитика производственно-хозяйственной деятельности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Экономист-аналитик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70210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183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и выполнение работ по производству продукции растениеводства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Агроном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70210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184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и методическое обеспечение процессов физкультурной и спортивной деятельности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Инструктор-методист по физической культуре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70210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rPr>
          <w:trHeight w:val="1938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lastRenderedPageBreak/>
              <w:t>185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и методическое обеспечение процессов физкультурной и спортивной деятельности в отношении лиц с ограниченными возможностями здоровья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Инструктор-методист по адаптивной физической культуре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BD6341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186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spacing w:before="100"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и осуществление закупок для государственных, муниципальных и корпоративных нужд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328" behindDoc="1" locked="0" layoutInCell="1" allowOverlap="1" wp14:anchorId="1417F69E" wp14:editId="765CCD42">
                  <wp:simplePos x="0" y="0"/>
                  <wp:positionH relativeFrom="margin">
                    <wp:posOffset>-1619250</wp:posOffset>
                  </wp:positionH>
                  <wp:positionV relativeFrom="margin">
                    <wp:posOffset>900340</wp:posOffset>
                  </wp:positionV>
                  <wp:extent cx="3625215" cy="3782695"/>
                  <wp:effectExtent l="0" t="0" r="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29155-vms-Gerb-Rossii.pn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37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Контрактный управляющий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BD6341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187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spacing w:before="100"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и предоставление туристских услуг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Специалист по организации и предоставлению туристских услуг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BD6341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188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spacing w:before="100"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и проведение научно-исследовательской работы в области общественных и гуманитарных наук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Научный работник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BD6341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rPr>
          <w:trHeight w:val="246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189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spacing w:before="100"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и проведение работ, обеспечивающих сохранность общего имущества многоквартирного дома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Специалист по эксплуатации и обслуживанию многоквартирного дома (инженер)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BD6341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190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spacing w:before="100"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и управление процессом по предоставлению услуг по кредитному брокериджу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Руководитель направления по кредитному брокериджу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BD6341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191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spacing w:before="100"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и управление службой рекламы и PR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Руководитель отдела рекламы и связей с общественностью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BD6341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192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логистической деятельности на транспорте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Специалист по логистике на транспорте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BD6341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193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spacing w:before="100"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маркетинга в туризме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Начальник отдела маркетинга и продаж туристского агентства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BD6341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194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spacing w:before="100"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маркетинговой деятельности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Маркетолог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BD6341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rPr>
          <w:trHeight w:val="66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lastRenderedPageBreak/>
              <w:t>195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spacing w:before="100"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менеджмента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Менеджер образования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C2D90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196</w:t>
            </w:r>
          </w:p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spacing w:before="100"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менеджмента в туризме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Менеджер туризма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C2D90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rPr>
          <w:trHeight w:val="111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198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spacing w:before="100"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производственно-технологической деятельности в области декоративного садоводства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352" behindDoc="1" locked="0" layoutInCell="1" allowOverlap="1" wp14:anchorId="4B80A6F9" wp14:editId="21926E08">
                  <wp:simplePos x="0" y="0"/>
                  <wp:positionH relativeFrom="margin">
                    <wp:posOffset>-1554027</wp:posOffset>
                  </wp:positionH>
                  <wp:positionV relativeFrom="margin">
                    <wp:posOffset>1000488</wp:posOffset>
                  </wp:positionV>
                  <wp:extent cx="3625215" cy="378269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29155-vms-Gerb-Rossii.pn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37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52A81">
              <w:rPr>
                <w:rFonts w:ascii="Times New Roman" w:hAnsi="Times New Roman"/>
                <w:sz w:val="28"/>
                <w:szCs w:val="28"/>
              </w:rPr>
              <w:t>Специалист в области декоративного садоводства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C2D90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199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spacing w:before="100"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процесса страхования (перестрахования)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Страховой брокер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C2D90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200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системы менеджмента транспортных услуг в туризме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Специалист по организации и предоставлению туристских (транспортных) услуг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C2D90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201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системы учета и мониторинга обращения с отходами производства и потребления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Специалист в области обращения с отходами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C2D90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rPr>
          <w:trHeight w:val="642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202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технической поддержки клиентов при установке и эксплуатации информационно-коммуникационных систем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Руководитель службы приёма заявок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C2D90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203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тренерской деятельности по адаптивной физической культуре и спорту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Тренер-преподаватель по адаптивной физической культуре и спорту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C2D90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204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Организация тренерской деятельности по физической культуре и спорту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Тренер-преподаватель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C2D90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205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Основы организации деятельности в экологическом туризме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Менеджер туризма (по направлению «Экологический туризм»)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C2D90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206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Основы организации рекреационной деятельности и лечебного туризма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Менеджер туризма (по направлению «Лечебный туризм»)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C2D90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207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Осуществление и координация продаж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Специалист по продажам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C2D90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rPr>
          <w:trHeight w:val="762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lastRenderedPageBreak/>
              <w:t>208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spacing w:before="100"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Политология: взаимодействие с органами государственной власти и управления, негосударственными и международными организациями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Политолог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75265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209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Противопожарная профилактика в строительстве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Специалист по противопожарной профилактике (в строительстве)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75265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210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Психологическое сопровождение физической культуры, спорта и рекреационной деятельности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376" behindDoc="1" locked="0" layoutInCell="1" allowOverlap="1" wp14:anchorId="6054339F" wp14:editId="194D423E">
                  <wp:simplePos x="0" y="0"/>
                  <wp:positionH relativeFrom="margin">
                    <wp:posOffset>-1423398</wp:posOffset>
                  </wp:positionH>
                  <wp:positionV relativeFrom="margin">
                    <wp:posOffset>268515</wp:posOffset>
                  </wp:positionV>
                  <wp:extent cx="3625215" cy="3782695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29155-vms-Gerb-Rossii.pn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37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52A81">
              <w:rPr>
                <w:rFonts w:ascii="Times New Roman" w:hAnsi="Times New Roman"/>
                <w:sz w:val="28"/>
                <w:szCs w:val="28"/>
              </w:rPr>
              <w:t>Психолог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75265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211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Разработка на промышленном предприятии мероприятий по охране окружающей среды и обеспечению экологической безопасности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Специалист по экологической безопасности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75265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212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Разработка эффективной стратегии развития современного вуза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Ректор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75265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rPr>
          <w:trHeight w:val="1446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213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spacing w:before="100"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Редактирование и подготовка материалов к публикации в средствах массовой информации (СМИ)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Редактор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75265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214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spacing w:before="100"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Ресторанный менеджмент: организация управления и контроль за текущей деятельностью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Руководитель (управляющий, менеджер) отдела (службы) ресторанного комплекса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75265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215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spacing w:before="100"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Риск-менеджмент организации: организация эффективной работы системы управления рисками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Руководитель службы управления рисками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75265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216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Руководство комплексом работ по эксплуатации и обслуживанию общего имущества многоквартирного дома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Руководитель ремонтно – эксплуатационного подразделения (службы)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75265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217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Руководство объектами культурного и природного наследия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Директор (генеральный директор) музея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75265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218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Семейная психология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Специалист по работе с семьей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75265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lastRenderedPageBreak/>
              <w:t>219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Социальный работник в сфере предоставления социальных услуг клиентам организации социального обслуживания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“Социальный работник в сфере предоставления социальных услуг клиентам организации социального обслуживания”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256C2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220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Спортивный менеджмент: управление в области физической культуры и спорта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400" behindDoc="1" locked="0" layoutInCell="1" allowOverlap="1" wp14:anchorId="27304871" wp14:editId="0257DDA3">
                  <wp:simplePos x="0" y="0"/>
                  <wp:positionH relativeFrom="margin">
                    <wp:posOffset>-1390741</wp:posOffset>
                  </wp:positionH>
                  <wp:positionV relativeFrom="margin">
                    <wp:posOffset>1533435</wp:posOffset>
                  </wp:positionV>
                  <wp:extent cx="3625215" cy="3782695"/>
                  <wp:effectExtent l="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29155-vms-Gerb-Rossii.pn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37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52A81">
              <w:rPr>
                <w:rFonts w:ascii="Times New Roman" w:hAnsi="Times New Roman"/>
                <w:sz w:val="28"/>
                <w:szCs w:val="28"/>
              </w:rPr>
              <w:t>Руководитель (заместитель руководителя) организации (подразделения организации), осуществляющей деятельность в области физической культуры и спорта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256C2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221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Стандартизация и метрология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Специалист по качеству продукции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256C2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222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Стратегическое управление деятельностью по дистанционному информационно-справочному обслуживанию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Руководитель центра дистанционного информационно-справочного обслуживания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256C2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223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spacing w:before="100"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Теория и методика музейного дела и охраны исторических памятников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Научный сотрудник музея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256C2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224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spacing w:before="100"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Техническая диагностика и контроль технического состояния автотранспортных средств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Специалист по техническому контролю и диагностике автотранспортных средств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256C2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rPr>
          <w:trHeight w:val="1071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225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spacing w:before="100"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Технический контроль и техническая подготовка сварочного процесса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Специалист сварочного производства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256C2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226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Управление и администрирование информационными службами инфокоммуникационной системы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Системный администратор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256C2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227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Управление информационной средой на основе инноваций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Менеджер по управлению сервисами ИТ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6256C2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rPr>
          <w:trHeight w:val="608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lastRenderedPageBreak/>
              <w:t>228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Управление качеством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Специалист по сертификации продукции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FF1B86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229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Управление корпоративной информационной безопасностью: Администрирование и эксплуатация аппаратно-программных средств защиты информации в компьютерных системах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Специалист по информационной безопасности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FF1B86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rPr>
          <w:trHeight w:val="231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230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Управление корпоративной экономической безопасностью: Текущий контроль выполнения требований экономической безопасности в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424" behindDoc="1" locked="0" layoutInCell="1" allowOverlap="1" wp14:anchorId="2F37790F" wp14:editId="7E2BF82E">
                  <wp:simplePos x="0" y="0"/>
                  <wp:positionH relativeFrom="margin">
                    <wp:posOffset>-1194798</wp:posOffset>
                  </wp:positionH>
                  <wp:positionV relativeFrom="margin">
                    <wp:posOffset>124550</wp:posOffset>
                  </wp:positionV>
                  <wp:extent cx="3625215" cy="3782695"/>
                  <wp:effectExtent l="0" t="0" r="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29155-vms-Gerb-Rossii.pn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37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52A81">
              <w:rPr>
                <w:rFonts w:ascii="Times New Roman" w:hAnsi="Times New Roman"/>
                <w:sz w:val="28"/>
                <w:szCs w:val="28"/>
              </w:rPr>
              <w:t>Специалист по экономической безопасности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FF1B86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231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Управление микрофинансовыми операциями в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Руководитель микрофинансовой организации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FF1B86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232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Управление организацией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Руководитель организации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FF1B86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233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Управление персоналом и оформление трудовых отношений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Специалист по управлению персоналом и оформлению трудовых отношений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FF1B86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234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Управление процессами деятельности медицинской организацией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Заместитель руководителя (начальника) медицинской организации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FF1B86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235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Управление процессом финансового планирования и консультирования в образовательной организации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Специалист по финансовому консультированию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FF1B86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236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Управление ресурсами информационных технологий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Менеджер по управлению ресурсами ИТ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FF1B86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237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Управление сервисами информационных технологий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Специалист по экономической безопасности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FF1B86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rPr>
          <w:trHeight w:val="1613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238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Экскурсоведение: основы организации экскурсионной деятельности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Экскурсовод (гид)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FF1B86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lastRenderedPageBreak/>
              <w:t>239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Эксплуатация и обслуживание общего имущества многоквартирного дома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Специалист по эксплуатации и обслуживанию общего имущества многоквартирного дома (техник)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D726E9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240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Эксплуатация, техническое обслуживание и ремонт (модернизация) лифтов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Специалист по эксплуатации лифтового оборудования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D726E9">
              <w:rPr>
                <w:rFonts w:ascii="Times New Roman" w:hAnsi="Times New Roman"/>
                <w:sz w:val="28"/>
                <w:szCs w:val="28"/>
              </w:rPr>
              <w:t>от 12000</w:t>
            </w:r>
          </w:p>
        </w:tc>
      </w:tr>
      <w:tr w:rsidR="00054737" w:rsidRPr="00652A81" w:rsidTr="00FF4A3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241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rPr>
                <w:rFonts w:ascii="Times New Roman" w:hAnsi="Times New Roman"/>
                <w:sz w:val="28"/>
                <w:szCs w:val="28"/>
              </w:rPr>
            </w:pPr>
            <w:r w:rsidRPr="00652A81">
              <w:rPr>
                <w:rFonts w:ascii="Times New Roman" w:hAnsi="Times New Roman"/>
                <w:sz w:val="28"/>
                <w:szCs w:val="28"/>
              </w:rPr>
              <w:t>Эффективные маркетинговые коммуникации в практике профессионального образования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2A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448" behindDoc="1" locked="0" layoutInCell="1" allowOverlap="1" wp14:anchorId="530B1F0B" wp14:editId="6CB2D62A">
                  <wp:simplePos x="0" y="0"/>
                  <wp:positionH relativeFrom="margin">
                    <wp:posOffset>-1227365</wp:posOffset>
                  </wp:positionH>
                  <wp:positionV relativeFrom="margin">
                    <wp:posOffset>157208</wp:posOffset>
                  </wp:positionV>
                  <wp:extent cx="3625215" cy="3782695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29155-vms-Gerb-Rossii.pn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37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Специалист в области маркетинговых коммуникаций в сфере профессионального образования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Pr="00652A81" w:rsidRDefault="00054737" w:rsidP="00054737">
            <w:pPr>
              <w:jc w:val="center"/>
              <w:rPr>
                <w:sz w:val="28"/>
                <w:szCs w:val="28"/>
              </w:rPr>
            </w:pPr>
            <w:r w:rsidRPr="00652A81">
              <w:rPr>
                <w:rFonts w:ascii="Times New Roman" w:eastAsia="Times New Roman" w:hAnsi="Times New Roman"/>
                <w:bCs/>
                <w:sz w:val="28"/>
                <w:szCs w:val="28"/>
              </w:rPr>
              <w:t>500-1200 ч.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37" w:rsidRDefault="00054737" w:rsidP="00054737">
            <w:pPr>
              <w:jc w:val="center"/>
            </w:pPr>
            <w:r w:rsidRPr="00D726E9">
              <w:rPr>
                <w:rFonts w:ascii="Times New Roman" w:hAnsi="Times New Roman"/>
                <w:sz w:val="28"/>
                <w:szCs w:val="28"/>
              </w:rPr>
              <w:t>от 1</w:t>
            </w:r>
            <w:bookmarkStart w:id="0" w:name="_GoBack"/>
            <w:bookmarkEnd w:id="0"/>
            <w:r w:rsidRPr="00D726E9"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</w:tr>
    </w:tbl>
    <w:p w:rsidR="000C2271" w:rsidRDefault="000C2271" w:rsidP="00B27AB2">
      <w:pPr>
        <w:spacing w:before="0"/>
        <w:rPr>
          <w:rFonts w:ascii="Times New Roman" w:eastAsia="Calibri" w:hAnsi="Times New Roman" w:cs="Times New Roman"/>
          <w:sz w:val="28"/>
          <w:szCs w:val="28"/>
        </w:rPr>
      </w:pPr>
    </w:p>
    <w:p w:rsidR="00107A0B" w:rsidRPr="00652A81" w:rsidRDefault="00107A0B" w:rsidP="00B27AB2">
      <w:pPr>
        <w:spacing w:before="0"/>
        <w:rPr>
          <w:rFonts w:ascii="Times New Roman" w:eastAsia="Calibri" w:hAnsi="Times New Roman" w:cs="Times New Roman"/>
          <w:sz w:val="28"/>
          <w:szCs w:val="28"/>
        </w:rPr>
      </w:pPr>
    </w:p>
    <w:p w:rsidR="000C2271" w:rsidRPr="00107A0B" w:rsidRDefault="00107A0B" w:rsidP="000C2271">
      <w:pPr>
        <w:spacing w:before="0"/>
        <w:rPr>
          <w:rFonts w:ascii="Times New Roman" w:eastAsia="Calibri" w:hAnsi="Times New Roman" w:cs="Times New Roman"/>
          <w:b/>
          <w:i/>
          <w:sz w:val="32"/>
          <w:szCs w:val="32"/>
          <w:u w:val="single"/>
        </w:rPr>
      </w:pPr>
      <w:r w:rsidRPr="00107A0B">
        <w:rPr>
          <w:rFonts w:ascii="Times New Roman" w:eastAsia="Calibri" w:hAnsi="Times New Roman" w:cs="Times New Roman"/>
          <w:b/>
          <w:i/>
          <w:sz w:val="32"/>
          <w:szCs w:val="32"/>
          <w:u w:val="single"/>
        </w:rPr>
        <w:t xml:space="preserve">Внимание! </w:t>
      </w:r>
      <w:r w:rsidR="000C2271" w:rsidRPr="00107A0B">
        <w:rPr>
          <w:rFonts w:ascii="Times New Roman" w:eastAsia="Calibri" w:hAnsi="Times New Roman" w:cs="Times New Roman"/>
          <w:b/>
          <w:i/>
          <w:sz w:val="32"/>
          <w:szCs w:val="32"/>
          <w:u w:val="single"/>
        </w:rPr>
        <w:t xml:space="preserve">Данный прайс не действует для </w:t>
      </w:r>
      <w:r w:rsidRPr="00107A0B">
        <w:rPr>
          <w:rFonts w:ascii="Times New Roman" w:eastAsia="Calibri" w:hAnsi="Times New Roman" w:cs="Times New Roman"/>
          <w:b/>
          <w:i/>
          <w:sz w:val="32"/>
          <w:szCs w:val="32"/>
          <w:u w:val="single"/>
        </w:rPr>
        <w:t>городов Санкт-Петербург и Симферополь</w:t>
      </w:r>
      <w:r w:rsidR="000C2271" w:rsidRPr="00107A0B">
        <w:rPr>
          <w:rFonts w:ascii="Times New Roman" w:eastAsia="Calibri" w:hAnsi="Times New Roman" w:cs="Times New Roman"/>
          <w:b/>
          <w:i/>
          <w:sz w:val="32"/>
          <w:szCs w:val="32"/>
          <w:u w:val="single"/>
        </w:rPr>
        <w:t>. Цены на обучение уточнять по телефонам филиалов в данных городах.</w:t>
      </w:r>
    </w:p>
    <w:p w:rsidR="00D920A5" w:rsidRPr="00652A81" w:rsidRDefault="00D920A5" w:rsidP="00B27AB2">
      <w:pPr>
        <w:spacing w:before="0"/>
        <w:rPr>
          <w:rFonts w:ascii="Times New Roman" w:eastAsia="Calibri" w:hAnsi="Times New Roman" w:cs="Times New Roman"/>
          <w:sz w:val="28"/>
          <w:szCs w:val="28"/>
        </w:rPr>
      </w:pPr>
    </w:p>
    <w:p w:rsidR="00D920A5" w:rsidRPr="00652A81" w:rsidRDefault="00D920A5" w:rsidP="00B27AB2">
      <w:pPr>
        <w:spacing w:before="0"/>
        <w:rPr>
          <w:rFonts w:ascii="Times New Roman" w:eastAsia="Calibri" w:hAnsi="Times New Roman" w:cs="Times New Roman"/>
          <w:sz w:val="28"/>
          <w:szCs w:val="28"/>
        </w:rPr>
      </w:pPr>
    </w:p>
    <w:p w:rsidR="00581251" w:rsidRPr="00652A81" w:rsidRDefault="00581251" w:rsidP="00B27AB2">
      <w:pPr>
        <w:spacing w:before="0"/>
        <w:rPr>
          <w:rFonts w:ascii="Times New Roman" w:eastAsia="Calibri" w:hAnsi="Times New Roman" w:cs="Times New Roman"/>
          <w:sz w:val="28"/>
          <w:szCs w:val="28"/>
        </w:rPr>
      </w:pPr>
    </w:p>
    <w:p w:rsidR="00581251" w:rsidRPr="00652A81" w:rsidRDefault="00581251" w:rsidP="00B27AB2">
      <w:pPr>
        <w:spacing w:before="0"/>
        <w:rPr>
          <w:rFonts w:ascii="Times New Roman" w:eastAsia="Calibri" w:hAnsi="Times New Roman" w:cs="Times New Roman"/>
          <w:sz w:val="28"/>
          <w:szCs w:val="28"/>
        </w:rPr>
      </w:pPr>
    </w:p>
    <w:p w:rsidR="00315741" w:rsidRPr="00652A81" w:rsidRDefault="00315741" w:rsidP="00B27AB2">
      <w:pPr>
        <w:spacing w:before="0"/>
        <w:rPr>
          <w:rFonts w:ascii="Times New Roman" w:eastAsia="Calibri" w:hAnsi="Times New Roman" w:cs="Times New Roman"/>
          <w:sz w:val="28"/>
          <w:szCs w:val="28"/>
        </w:rPr>
      </w:pPr>
    </w:p>
    <w:p w:rsidR="00315741" w:rsidRPr="00652A81" w:rsidRDefault="00315741" w:rsidP="00315741">
      <w:pPr>
        <w:spacing w:before="0"/>
        <w:rPr>
          <w:rFonts w:ascii="Times New Roman" w:eastAsia="Calibri" w:hAnsi="Times New Roman" w:cs="Times New Roman"/>
          <w:sz w:val="16"/>
          <w:szCs w:val="28"/>
        </w:rPr>
      </w:pPr>
    </w:p>
    <w:tbl>
      <w:tblPr>
        <w:tblW w:w="11880" w:type="dxa"/>
        <w:tblInd w:w="-719" w:type="dxa"/>
        <w:tblBorders>
          <w:top w:val="single" w:sz="4" w:space="0" w:color="auto"/>
        </w:tblBorders>
        <w:shd w:val="pct10" w:color="00B0F0" w:fill="D3D3D3" w:themeFill="background2" w:themeFillShade="E6"/>
        <w:tblLook w:val="0000" w:firstRow="0" w:lastRow="0" w:firstColumn="0" w:lastColumn="0" w:noHBand="0" w:noVBand="0"/>
      </w:tblPr>
      <w:tblGrid>
        <w:gridCol w:w="11880"/>
      </w:tblGrid>
      <w:tr w:rsidR="00315741" w:rsidRPr="00652A81" w:rsidTr="002271F7">
        <w:trPr>
          <w:trHeight w:val="3121"/>
        </w:trPr>
        <w:tc>
          <w:tcPr>
            <w:tcW w:w="11880" w:type="dxa"/>
            <w:shd w:val="pct10" w:color="00B0F0" w:fill="D3D3D3" w:themeFill="background2" w:themeFillShade="E6"/>
          </w:tcPr>
          <w:p w:rsidR="00315741" w:rsidRPr="00652A81" w:rsidRDefault="00315741" w:rsidP="002271F7">
            <w:pPr>
              <w:pBdr>
                <w:bottom w:val="single" w:sz="12" w:space="1" w:color="auto"/>
              </w:pBd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28"/>
              </w:rPr>
            </w:pPr>
            <w:r w:rsidRPr="00652A81">
              <w:rPr>
                <w:rFonts w:ascii="Times New Roman" w:hAnsi="Times New Roman" w:cs="Times New Roman"/>
                <w:bCs/>
                <w:sz w:val="16"/>
                <w:szCs w:val="28"/>
              </w:rPr>
              <w:t>Юридический адрес:453116, РБ г.Стерлитамак, проспект Ленина 69</w:t>
            </w:r>
          </w:p>
          <w:p w:rsidR="00315741" w:rsidRPr="00652A81" w:rsidRDefault="00315741" w:rsidP="002271F7">
            <w:pPr>
              <w:pBdr>
                <w:bottom w:val="single" w:sz="12" w:space="1" w:color="auto"/>
              </w:pBd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28"/>
              </w:rPr>
            </w:pPr>
            <w:r w:rsidRPr="00652A81">
              <w:rPr>
                <w:rFonts w:ascii="Times New Roman" w:hAnsi="Times New Roman" w:cs="Times New Roman"/>
                <w:bCs/>
                <w:sz w:val="16"/>
                <w:szCs w:val="28"/>
              </w:rPr>
              <w:t>Почтовый адрес:453116, РБ г.Стерлитамак, проспект Ленина 69</w:t>
            </w:r>
          </w:p>
          <w:p w:rsidR="00315741" w:rsidRPr="00652A81" w:rsidRDefault="00315741" w:rsidP="002271F7">
            <w:pPr>
              <w:pBdr>
                <w:bottom w:val="single" w:sz="12" w:space="1" w:color="auto"/>
              </w:pBd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28"/>
              </w:rPr>
            </w:pPr>
            <w:r w:rsidRPr="00652A81">
              <w:rPr>
                <w:rFonts w:ascii="Times New Roman" w:hAnsi="Times New Roman" w:cs="Times New Roman"/>
                <w:bCs/>
                <w:sz w:val="16"/>
                <w:szCs w:val="28"/>
              </w:rPr>
              <w:t>ИНН 0268056624; КПП 026801001; ОГРН 1110268001535; Р/с 40702810820000000358</w:t>
            </w:r>
          </w:p>
          <w:p w:rsidR="00315741" w:rsidRPr="00652A81" w:rsidRDefault="00315741" w:rsidP="002271F7">
            <w:pPr>
              <w:pBdr>
                <w:bottom w:val="single" w:sz="12" w:space="1" w:color="auto"/>
              </w:pBd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28"/>
              </w:rPr>
            </w:pPr>
            <w:r w:rsidRPr="00652A81">
              <w:rPr>
                <w:rFonts w:ascii="Times New Roman" w:hAnsi="Times New Roman" w:cs="Times New Roman"/>
                <w:bCs/>
                <w:sz w:val="16"/>
                <w:szCs w:val="28"/>
              </w:rPr>
              <w:t>в Филиал «ИнвестКапиталБанк» АО «СМП Банк» К/с 30101810480730000875; БИК 048073875;</w:t>
            </w:r>
          </w:p>
          <w:p w:rsidR="00315741" w:rsidRPr="00652A81" w:rsidRDefault="00315741" w:rsidP="002271F7">
            <w:pPr>
              <w:pBdr>
                <w:bottom w:val="single" w:sz="12" w:space="1" w:color="auto"/>
              </w:pBd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28"/>
              </w:rPr>
            </w:pPr>
            <w:r w:rsidRPr="00652A81">
              <w:rPr>
                <w:rFonts w:ascii="Times New Roman" w:hAnsi="Times New Roman" w:cs="Times New Roman"/>
                <w:bCs/>
                <w:sz w:val="16"/>
                <w:szCs w:val="28"/>
              </w:rPr>
              <w:t>ОКПО 67850009; ОКАТО 80445000000; ОКТМО 80745000; ОКВЭД 52.47.1;</w:t>
            </w:r>
          </w:p>
          <w:p w:rsidR="00315741" w:rsidRPr="00652A81" w:rsidRDefault="00315741" w:rsidP="002271F7">
            <w:pPr>
              <w:pBdr>
                <w:bottom w:val="single" w:sz="12" w:space="1" w:color="auto"/>
              </w:pBd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28"/>
                <w:u w:val="single"/>
              </w:rPr>
            </w:pPr>
            <w:r w:rsidRPr="00652A81">
              <w:rPr>
                <w:rFonts w:ascii="Times New Roman" w:hAnsi="Times New Roman" w:cs="Times New Roman"/>
                <w:bCs/>
                <w:sz w:val="16"/>
                <w:szCs w:val="28"/>
                <w:u w:val="single"/>
              </w:rPr>
              <w:t>Тел./факс: 8(3473) 20-70-62</w:t>
            </w:r>
          </w:p>
          <w:p w:rsidR="00315741" w:rsidRPr="00652A81" w:rsidRDefault="00315741" w:rsidP="002271F7">
            <w:pPr>
              <w:pBdr>
                <w:bottom w:val="single" w:sz="12" w:space="1" w:color="auto"/>
              </w:pBd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28"/>
              </w:rPr>
            </w:pPr>
            <w:r w:rsidRPr="00652A81">
              <w:rPr>
                <w:rFonts w:ascii="Times New Roman" w:hAnsi="Times New Roman" w:cs="Times New Roman"/>
                <w:bCs/>
                <w:sz w:val="16"/>
                <w:szCs w:val="28"/>
              </w:rPr>
              <w:t>филиал в г. Ишимбай: 453210, ул. Губкина дом 45.</w:t>
            </w:r>
          </w:p>
          <w:p w:rsidR="00315741" w:rsidRPr="00652A81" w:rsidRDefault="00315741" w:rsidP="002271F7">
            <w:pPr>
              <w:pBdr>
                <w:bottom w:val="single" w:sz="12" w:space="1" w:color="auto"/>
              </w:pBd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28"/>
                <w:u w:val="single"/>
              </w:rPr>
            </w:pPr>
            <w:r w:rsidRPr="00652A81">
              <w:rPr>
                <w:rFonts w:ascii="Times New Roman" w:hAnsi="Times New Roman" w:cs="Times New Roman"/>
                <w:bCs/>
                <w:sz w:val="16"/>
                <w:szCs w:val="28"/>
                <w:u w:val="single"/>
              </w:rPr>
              <w:t>Тел/факс: 8(34794) 4-14-14</w:t>
            </w:r>
          </w:p>
          <w:p w:rsidR="00FE2294" w:rsidRPr="00652A81" w:rsidRDefault="00FE2294" w:rsidP="002271F7">
            <w:pPr>
              <w:pBdr>
                <w:bottom w:val="single" w:sz="12" w:space="1" w:color="auto"/>
              </w:pBd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28"/>
              </w:rPr>
            </w:pPr>
            <w:r w:rsidRPr="00652A81">
              <w:rPr>
                <w:rFonts w:ascii="Times New Roman" w:hAnsi="Times New Roman" w:cs="Times New Roman"/>
                <w:bCs/>
                <w:sz w:val="16"/>
                <w:szCs w:val="28"/>
              </w:rPr>
              <w:t>филиал в г. Салават:</w:t>
            </w:r>
            <w:r w:rsidRPr="00652A81">
              <w:rPr>
                <w:rFonts w:ascii="Times New Roman" w:hAnsi="Times New Roman" w:cs="Times New Roman"/>
                <w:bCs/>
                <w:sz w:val="16"/>
                <w:szCs w:val="28"/>
                <w:u w:val="single"/>
              </w:rPr>
              <w:t xml:space="preserve"> </w:t>
            </w:r>
            <w:hyperlink r:id="rId11" w:anchor="shema-proezda" w:tooltip="Показать Метку на карте" w:history="1">
              <w:r w:rsidRPr="00652A81">
                <w:rPr>
                  <w:rStyle w:val="af9"/>
                  <w:rFonts w:ascii="Times New Roman" w:hAnsi="Times New Roman" w:cs="Times New Roman"/>
                  <w:bCs/>
                  <w:color w:val="auto"/>
                  <w:sz w:val="16"/>
                  <w:szCs w:val="28"/>
                  <w:u w:val="none"/>
                </w:rPr>
                <w:t>453250, г. Салават, ул. Северная, д. 14, офис 115 (1 этаж)</w:t>
              </w:r>
            </w:hyperlink>
          </w:p>
          <w:p w:rsidR="00FE2294" w:rsidRPr="00652A81" w:rsidRDefault="00FE2294" w:rsidP="002271F7">
            <w:pPr>
              <w:pBdr>
                <w:bottom w:val="single" w:sz="12" w:space="1" w:color="auto"/>
              </w:pBd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28"/>
              </w:rPr>
            </w:pPr>
            <w:r w:rsidRPr="00652A81">
              <w:rPr>
                <w:rFonts w:ascii="Times New Roman" w:hAnsi="Times New Roman" w:cs="Times New Roman"/>
                <w:bCs/>
                <w:sz w:val="16"/>
                <w:szCs w:val="28"/>
                <w:u w:val="single"/>
              </w:rPr>
              <w:t xml:space="preserve">Тел/факс: </w:t>
            </w:r>
            <w:hyperlink r:id="rId12" w:history="1">
              <w:r w:rsidRPr="00652A81">
                <w:rPr>
                  <w:rStyle w:val="af9"/>
                  <w:rFonts w:ascii="Times New Roman" w:hAnsi="Times New Roman" w:cs="Times New Roman"/>
                  <w:bCs/>
                  <w:color w:val="auto"/>
                  <w:sz w:val="16"/>
                  <w:szCs w:val="28"/>
                </w:rPr>
                <w:t>8 (917) 760-77-76</w:t>
              </w:r>
            </w:hyperlink>
            <w:r w:rsidRPr="00652A81">
              <w:rPr>
                <w:rFonts w:ascii="Times New Roman" w:hAnsi="Times New Roman" w:cs="Times New Roman"/>
                <w:bCs/>
                <w:sz w:val="16"/>
                <w:szCs w:val="28"/>
              </w:rPr>
              <w:t> </w:t>
            </w:r>
            <w:hyperlink r:id="rId13" w:history="1">
              <w:r w:rsidRPr="00652A81">
                <w:rPr>
                  <w:rStyle w:val="af9"/>
                  <w:rFonts w:ascii="Times New Roman" w:hAnsi="Times New Roman" w:cs="Times New Roman"/>
                  <w:bCs/>
                  <w:color w:val="auto"/>
                  <w:sz w:val="16"/>
                  <w:szCs w:val="28"/>
                </w:rPr>
                <w:t>8 (987) 25-29-868</w:t>
              </w:r>
            </w:hyperlink>
            <w:r w:rsidRPr="00652A81">
              <w:rPr>
                <w:rFonts w:ascii="Times New Roman" w:hAnsi="Times New Roman" w:cs="Times New Roman"/>
                <w:bCs/>
                <w:sz w:val="16"/>
                <w:szCs w:val="28"/>
              </w:rPr>
              <w:t> </w:t>
            </w:r>
            <w:hyperlink r:id="rId14" w:history="1">
              <w:r w:rsidRPr="00652A81">
                <w:rPr>
                  <w:rStyle w:val="af9"/>
                  <w:rFonts w:ascii="Times New Roman" w:hAnsi="Times New Roman" w:cs="Times New Roman"/>
                  <w:bCs/>
                  <w:color w:val="auto"/>
                  <w:sz w:val="16"/>
                  <w:szCs w:val="28"/>
                </w:rPr>
                <w:t>8 (347) 35-35-05</w:t>
              </w:r>
            </w:hyperlink>
            <w:r w:rsidRPr="00652A81">
              <w:rPr>
                <w:rFonts w:ascii="Times New Roman" w:hAnsi="Times New Roman" w:cs="Times New Roman"/>
                <w:bCs/>
                <w:sz w:val="16"/>
                <w:szCs w:val="28"/>
              </w:rPr>
              <w:t> (факс)</w:t>
            </w:r>
          </w:p>
          <w:p w:rsidR="00FE2294" w:rsidRPr="00652A81" w:rsidRDefault="00FE2294" w:rsidP="002271F7">
            <w:pPr>
              <w:pBdr>
                <w:bottom w:val="single" w:sz="12" w:space="1" w:color="auto"/>
              </w:pBd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28"/>
              </w:rPr>
            </w:pPr>
            <w:r w:rsidRPr="00652A81">
              <w:rPr>
                <w:rFonts w:ascii="Times New Roman" w:hAnsi="Times New Roman" w:cs="Times New Roman"/>
                <w:bCs/>
                <w:sz w:val="16"/>
                <w:szCs w:val="28"/>
              </w:rPr>
              <w:t xml:space="preserve">филиал в г. Санкт-Петербург: </w:t>
            </w:r>
            <w:hyperlink r:id="rId15" w:anchor="shema-proezda" w:tooltip="Показать Метку на карте" w:history="1">
              <w:r w:rsidRPr="00652A81">
                <w:rPr>
                  <w:rStyle w:val="af9"/>
                  <w:rFonts w:ascii="Times New Roman" w:hAnsi="Times New Roman" w:cs="Times New Roman"/>
                  <w:bCs/>
                  <w:color w:val="auto"/>
                  <w:sz w:val="16"/>
                  <w:szCs w:val="28"/>
                  <w:u w:val="none"/>
                </w:rPr>
                <w:t>197198, г. Санкт-Петербург, ул. Малый проспект Петроградской Стороны, д.32</w:t>
              </w:r>
            </w:hyperlink>
          </w:p>
          <w:p w:rsidR="00FE2294" w:rsidRPr="00652A81" w:rsidRDefault="00FE2294" w:rsidP="002271F7">
            <w:pPr>
              <w:pBdr>
                <w:bottom w:val="single" w:sz="12" w:space="1" w:color="auto"/>
              </w:pBd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28"/>
              </w:rPr>
            </w:pPr>
            <w:r w:rsidRPr="00652A81">
              <w:rPr>
                <w:rFonts w:ascii="Times New Roman" w:hAnsi="Times New Roman" w:cs="Times New Roman"/>
                <w:bCs/>
                <w:sz w:val="16"/>
                <w:szCs w:val="28"/>
                <w:u w:val="single"/>
              </w:rPr>
              <w:t>Тел</w:t>
            </w:r>
            <w:r w:rsidRPr="00652A81">
              <w:rPr>
                <w:rFonts w:ascii="Times New Roman" w:hAnsi="Times New Roman" w:cs="Times New Roman"/>
                <w:bCs/>
                <w:sz w:val="16"/>
                <w:szCs w:val="28"/>
              </w:rPr>
              <w:t xml:space="preserve">: </w:t>
            </w:r>
            <w:hyperlink r:id="rId16" w:history="1">
              <w:r w:rsidRPr="00652A81">
                <w:rPr>
                  <w:rStyle w:val="af9"/>
                  <w:rFonts w:ascii="Times New Roman" w:hAnsi="Times New Roman" w:cs="Times New Roman"/>
                  <w:bCs/>
                  <w:color w:val="auto"/>
                  <w:sz w:val="16"/>
                  <w:szCs w:val="28"/>
                </w:rPr>
                <w:t>8 (981) 156-07-99</w:t>
              </w:r>
            </w:hyperlink>
            <w:r w:rsidRPr="00652A81">
              <w:rPr>
                <w:rFonts w:ascii="Times New Roman" w:hAnsi="Times New Roman" w:cs="Times New Roman"/>
                <w:bCs/>
                <w:sz w:val="16"/>
                <w:szCs w:val="28"/>
              </w:rPr>
              <w:t> </w:t>
            </w:r>
            <w:hyperlink r:id="rId17" w:history="1">
              <w:r w:rsidRPr="00652A81">
                <w:rPr>
                  <w:rStyle w:val="af9"/>
                  <w:rFonts w:ascii="Times New Roman" w:hAnsi="Times New Roman" w:cs="Times New Roman"/>
                  <w:bCs/>
                  <w:color w:val="auto"/>
                  <w:sz w:val="16"/>
                  <w:szCs w:val="28"/>
                </w:rPr>
                <w:t>8 (987) 47-56-888</w:t>
              </w:r>
            </w:hyperlink>
          </w:p>
          <w:p w:rsidR="00315741" w:rsidRPr="00652A81" w:rsidRDefault="00315741" w:rsidP="002271F7">
            <w:pPr>
              <w:pBdr>
                <w:bottom w:val="single" w:sz="12" w:space="1" w:color="auto"/>
              </w:pBd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28"/>
              </w:rPr>
            </w:pPr>
            <w:r w:rsidRPr="00652A81">
              <w:rPr>
                <w:rFonts w:ascii="Times New Roman" w:hAnsi="Times New Roman" w:cs="Times New Roman"/>
                <w:bCs/>
                <w:sz w:val="16"/>
                <w:szCs w:val="28"/>
              </w:rPr>
              <w:t xml:space="preserve">филиал в г. Симферополь: 295011, Республика Крым, г. Симферополь, ул Горького/Толстого, 34/20. </w:t>
            </w:r>
          </w:p>
          <w:p w:rsidR="00FE2294" w:rsidRPr="00652A81" w:rsidRDefault="00FE2294" w:rsidP="002271F7">
            <w:pPr>
              <w:pBdr>
                <w:bottom w:val="single" w:sz="12" w:space="1" w:color="auto"/>
              </w:pBd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28"/>
              </w:rPr>
            </w:pPr>
            <w:r w:rsidRPr="00652A81">
              <w:rPr>
                <w:rFonts w:ascii="Times New Roman" w:hAnsi="Times New Roman" w:cs="Times New Roman"/>
                <w:bCs/>
                <w:sz w:val="16"/>
                <w:szCs w:val="28"/>
                <w:u w:val="single"/>
              </w:rPr>
              <w:t>Тел</w:t>
            </w:r>
            <w:r w:rsidRPr="00652A81">
              <w:rPr>
                <w:rFonts w:ascii="Times New Roman" w:hAnsi="Times New Roman" w:cs="Times New Roman"/>
                <w:bCs/>
                <w:sz w:val="16"/>
                <w:szCs w:val="28"/>
              </w:rPr>
              <w:t xml:space="preserve">: </w:t>
            </w:r>
            <w:hyperlink r:id="rId18" w:history="1">
              <w:r w:rsidRPr="00652A81">
                <w:rPr>
                  <w:rStyle w:val="af9"/>
                  <w:rFonts w:ascii="Times New Roman" w:hAnsi="Times New Roman" w:cs="Times New Roman"/>
                  <w:bCs/>
                  <w:color w:val="auto"/>
                  <w:sz w:val="16"/>
                  <w:szCs w:val="28"/>
                </w:rPr>
                <w:t>8 (978) 008-80-80</w:t>
              </w:r>
            </w:hyperlink>
          </w:p>
          <w:p w:rsidR="00315741" w:rsidRPr="00652A81" w:rsidRDefault="00315741" w:rsidP="002271F7">
            <w:pPr>
              <w:pBdr>
                <w:bottom w:val="single" w:sz="12" w:space="1" w:color="auto"/>
              </w:pBdr>
              <w:spacing w:before="0" w:after="0" w:line="240" w:lineRule="auto"/>
              <w:jc w:val="center"/>
              <w:rPr>
                <w:sz w:val="16"/>
                <w:szCs w:val="28"/>
              </w:rPr>
            </w:pPr>
            <w:r w:rsidRPr="00652A81">
              <w:rPr>
                <w:rFonts w:ascii="Times New Roman" w:hAnsi="Times New Roman" w:cs="Times New Roman"/>
                <w:bCs/>
                <w:i/>
                <w:sz w:val="16"/>
                <w:szCs w:val="28"/>
                <w:lang w:val="en-US"/>
              </w:rPr>
              <w:t>http</w:t>
            </w:r>
            <w:r w:rsidRPr="00652A81">
              <w:rPr>
                <w:rFonts w:ascii="Times New Roman" w:hAnsi="Times New Roman" w:cs="Times New Roman"/>
                <w:bCs/>
                <w:i/>
                <w:sz w:val="16"/>
                <w:szCs w:val="28"/>
              </w:rPr>
              <w:t xml:space="preserve">:// </w:t>
            </w:r>
            <w:hyperlink r:id="rId19" w:history="1">
              <w:r w:rsidRPr="00652A81">
                <w:rPr>
                  <w:rStyle w:val="af9"/>
                  <w:rFonts w:ascii="Times New Roman" w:hAnsi="Times New Roman" w:cs="Times New Roman"/>
                  <w:bCs/>
                  <w:i/>
                  <w:sz w:val="16"/>
                  <w:szCs w:val="28"/>
                  <w:lang w:val="en-US"/>
                </w:rPr>
                <w:t>www</w:t>
              </w:r>
              <w:r w:rsidRPr="00652A81">
                <w:rPr>
                  <w:rStyle w:val="af9"/>
                  <w:rFonts w:ascii="Times New Roman" w:hAnsi="Times New Roman" w:cs="Times New Roman"/>
                  <w:bCs/>
                  <w:i/>
                  <w:sz w:val="16"/>
                  <w:szCs w:val="28"/>
                </w:rPr>
                <w:t>.</w:t>
              </w:r>
              <w:r w:rsidRPr="00652A81">
                <w:rPr>
                  <w:rStyle w:val="af9"/>
                  <w:rFonts w:ascii="Times New Roman" w:hAnsi="Times New Roman" w:cs="Times New Roman"/>
                  <w:bCs/>
                  <w:i/>
                  <w:sz w:val="16"/>
                  <w:szCs w:val="28"/>
                  <w:lang w:val="en-US"/>
                </w:rPr>
                <w:t>rostehprom</w:t>
              </w:r>
              <w:r w:rsidRPr="00652A81">
                <w:rPr>
                  <w:rStyle w:val="af9"/>
                  <w:rFonts w:ascii="Times New Roman" w:hAnsi="Times New Roman" w:cs="Times New Roman"/>
                  <w:bCs/>
                  <w:i/>
                  <w:sz w:val="16"/>
                  <w:szCs w:val="28"/>
                </w:rPr>
                <w:t>.</w:t>
              </w:r>
              <w:r w:rsidRPr="00652A81">
                <w:rPr>
                  <w:rStyle w:val="af9"/>
                  <w:rFonts w:ascii="Times New Roman" w:hAnsi="Times New Roman" w:cs="Times New Roman"/>
                  <w:bCs/>
                  <w:i/>
                  <w:sz w:val="16"/>
                  <w:szCs w:val="28"/>
                  <w:lang w:val="en-US"/>
                </w:rPr>
                <w:t>org</w:t>
              </w:r>
            </w:hyperlink>
            <w:r w:rsidRPr="00652A81">
              <w:rPr>
                <w:rFonts w:ascii="Times New Roman" w:hAnsi="Times New Roman" w:cs="Times New Roman"/>
                <w:b/>
                <w:bCs/>
                <w:i/>
                <w:sz w:val="16"/>
                <w:szCs w:val="28"/>
                <w:u w:val="single"/>
              </w:rPr>
              <w:t>Справочная по РФ 8-800-234-11-55</w:t>
            </w:r>
            <w:r w:rsidRPr="00652A81">
              <w:rPr>
                <w:rFonts w:ascii="Times New Roman" w:hAnsi="Times New Roman" w:cs="Times New Roman"/>
                <w:bCs/>
                <w:i/>
                <w:sz w:val="16"/>
                <w:szCs w:val="28"/>
                <w:lang w:val="en-US"/>
              </w:rPr>
              <w:t>e</w:t>
            </w:r>
            <w:r w:rsidRPr="00652A81">
              <w:rPr>
                <w:rFonts w:ascii="Times New Roman" w:hAnsi="Times New Roman" w:cs="Times New Roman"/>
                <w:bCs/>
                <w:i/>
                <w:sz w:val="16"/>
                <w:szCs w:val="28"/>
              </w:rPr>
              <w:t>-</w:t>
            </w:r>
            <w:r w:rsidRPr="00652A81">
              <w:rPr>
                <w:rFonts w:ascii="Times New Roman" w:hAnsi="Times New Roman" w:cs="Times New Roman"/>
                <w:bCs/>
                <w:i/>
                <w:sz w:val="16"/>
                <w:szCs w:val="28"/>
                <w:lang w:val="en-US"/>
              </w:rPr>
              <w:t>mail</w:t>
            </w:r>
            <w:r w:rsidRPr="00652A81">
              <w:rPr>
                <w:rFonts w:ascii="Times New Roman" w:hAnsi="Times New Roman" w:cs="Times New Roman"/>
                <w:bCs/>
                <w:i/>
                <w:sz w:val="16"/>
                <w:szCs w:val="28"/>
              </w:rPr>
              <w:t xml:space="preserve">: </w:t>
            </w:r>
            <w:hyperlink r:id="rId20" w:history="1">
              <w:r w:rsidRPr="00652A81">
                <w:rPr>
                  <w:rStyle w:val="af9"/>
                  <w:rFonts w:ascii="Times New Roman" w:hAnsi="Times New Roman" w:cs="Times New Roman"/>
                  <w:bCs/>
                  <w:i/>
                  <w:sz w:val="16"/>
                  <w:szCs w:val="28"/>
                  <w:lang w:val="en-US"/>
                </w:rPr>
                <w:t>info</w:t>
              </w:r>
              <w:r w:rsidRPr="00652A81">
                <w:rPr>
                  <w:rStyle w:val="af9"/>
                  <w:rFonts w:ascii="Times New Roman" w:hAnsi="Times New Roman" w:cs="Times New Roman"/>
                  <w:bCs/>
                  <w:i/>
                  <w:sz w:val="16"/>
                  <w:szCs w:val="28"/>
                </w:rPr>
                <w:t>@</w:t>
              </w:r>
              <w:r w:rsidRPr="00652A81">
                <w:rPr>
                  <w:rStyle w:val="af9"/>
                  <w:rFonts w:ascii="Times New Roman" w:hAnsi="Times New Roman" w:cs="Times New Roman"/>
                  <w:bCs/>
                  <w:i/>
                  <w:sz w:val="16"/>
                  <w:szCs w:val="28"/>
                  <w:lang w:val="en-US"/>
                </w:rPr>
                <w:t>rostehprom</w:t>
              </w:r>
              <w:r w:rsidRPr="00652A81">
                <w:rPr>
                  <w:rStyle w:val="af9"/>
                  <w:rFonts w:ascii="Times New Roman" w:hAnsi="Times New Roman" w:cs="Times New Roman"/>
                  <w:bCs/>
                  <w:i/>
                  <w:sz w:val="16"/>
                  <w:szCs w:val="28"/>
                </w:rPr>
                <w:t>.</w:t>
              </w:r>
              <w:r w:rsidRPr="00652A81">
                <w:rPr>
                  <w:rStyle w:val="af9"/>
                  <w:rFonts w:ascii="Times New Roman" w:hAnsi="Times New Roman" w:cs="Times New Roman"/>
                  <w:bCs/>
                  <w:i/>
                  <w:sz w:val="16"/>
                  <w:szCs w:val="28"/>
                  <w:lang w:val="en-US"/>
                </w:rPr>
                <w:t>org</w:t>
              </w:r>
            </w:hyperlink>
            <w:r w:rsidRPr="00652A81">
              <w:rPr>
                <w:sz w:val="16"/>
                <w:szCs w:val="28"/>
              </w:rPr>
              <w:t xml:space="preserve"> </w:t>
            </w:r>
          </w:p>
          <w:p w:rsidR="00315741" w:rsidRPr="00652A81" w:rsidRDefault="00315741" w:rsidP="002271F7">
            <w:pPr>
              <w:pBdr>
                <w:bottom w:val="single" w:sz="12" w:space="1" w:color="auto"/>
              </w:pBd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28"/>
              </w:rPr>
            </w:pPr>
          </w:p>
          <w:p w:rsidR="00315741" w:rsidRPr="00652A81" w:rsidRDefault="00315741" w:rsidP="002271F7">
            <w:pPr>
              <w:pBdr>
                <w:bottom w:val="single" w:sz="6" w:space="3" w:color="auto"/>
              </w:pBd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8"/>
              </w:rPr>
            </w:pPr>
            <w:r w:rsidRPr="00652A81">
              <w:rPr>
                <w:rFonts w:ascii="Times New Roman" w:hAnsi="Times New Roman" w:cs="Times New Roman"/>
                <w:b/>
                <w:sz w:val="16"/>
                <w:szCs w:val="28"/>
              </w:rPr>
              <w:t>Лицензия серия 02 № 001396, на право осуществления образовательной деятельности, выданная 12.05.2011г., Управлением по контролю и надзору в сфере образования при</w:t>
            </w:r>
          </w:p>
          <w:p w:rsidR="00315741" w:rsidRPr="00652A81" w:rsidRDefault="00315741" w:rsidP="002271F7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28"/>
              </w:rPr>
            </w:pPr>
            <w:r w:rsidRPr="00652A81">
              <w:rPr>
                <w:rFonts w:ascii="Times New Roman" w:hAnsi="Times New Roman" w:cs="Times New Roman"/>
                <w:b/>
                <w:sz w:val="16"/>
                <w:szCs w:val="28"/>
              </w:rPr>
              <w:t>Министерстве образования Республики Башкортостан</w:t>
            </w:r>
          </w:p>
        </w:tc>
      </w:tr>
    </w:tbl>
    <w:p w:rsidR="00B27AB2" w:rsidRPr="00652A81" w:rsidRDefault="00B27AB2" w:rsidP="00D920A5">
      <w:pPr>
        <w:spacing w:before="0"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sectPr w:rsidR="00B27AB2" w:rsidRPr="00652A81" w:rsidSect="00F05837">
      <w:footerReference w:type="default" r:id="rId21"/>
      <w:pgSz w:w="11906" w:h="16838"/>
      <w:pgMar w:top="284" w:right="567" w:bottom="70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0072" w:rsidRDefault="00810072" w:rsidP="004B27D5">
      <w:pPr>
        <w:spacing w:before="0" w:after="0" w:line="240" w:lineRule="auto"/>
      </w:pPr>
      <w:r>
        <w:separator/>
      </w:r>
    </w:p>
  </w:endnote>
  <w:endnote w:type="continuationSeparator" w:id="0">
    <w:p w:rsidR="00810072" w:rsidRDefault="00810072" w:rsidP="004B27D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58593489"/>
      <w:docPartObj>
        <w:docPartGallery w:val="Page Numbers (Bottom of Page)"/>
        <w:docPartUnique/>
      </w:docPartObj>
    </w:sdtPr>
    <w:sdtEndPr/>
    <w:sdtContent>
      <w:p w:rsidR="000C2271" w:rsidRDefault="000C2271">
        <w:pPr>
          <w:pStyle w:val="af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4737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0C2271" w:rsidRDefault="000C2271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0072" w:rsidRDefault="00810072" w:rsidP="004B27D5">
      <w:pPr>
        <w:spacing w:before="0" w:after="0" w:line="240" w:lineRule="auto"/>
      </w:pPr>
      <w:r>
        <w:separator/>
      </w:r>
    </w:p>
  </w:footnote>
  <w:footnote w:type="continuationSeparator" w:id="0">
    <w:p w:rsidR="00810072" w:rsidRDefault="00810072" w:rsidP="004B27D5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419CB"/>
    <w:multiLevelType w:val="hybridMultilevel"/>
    <w:tmpl w:val="C764E6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C8030A3"/>
    <w:multiLevelType w:val="hybridMultilevel"/>
    <w:tmpl w:val="C234FCA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71534B8F"/>
    <w:multiLevelType w:val="hybridMultilevel"/>
    <w:tmpl w:val="C234FCA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55423"/>
    <w:rsid w:val="00035388"/>
    <w:rsid w:val="00043864"/>
    <w:rsid w:val="00054737"/>
    <w:rsid w:val="00060BA3"/>
    <w:rsid w:val="00086B2C"/>
    <w:rsid w:val="000C047F"/>
    <w:rsid w:val="000C2271"/>
    <w:rsid w:val="000D7ACC"/>
    <w:rsid w:val="000E709E"/>
    <w:rsid w:val="00107A0B"/>
    <w:rsid w:val="00126464"/>
    <w:rsid w:val="00184A07"/>
    <w:rsid w:val="001C4793"/>
    <w:rsid w:val="001D403C"/>
    <w:rsid w:val="001D4F2F"/>
    <w:rsid w:val="001F7B66"/>
    <w:rsid w:val="002271F7"/>
    <w:rsid w:val="00234C22"/>
    <w:rsid w:val="00273956"/>
    <w:rsid w:val="0029347B"/>
    <w:rsid w:val="00295E07"/>
    <w:rsid w:val="00296D55"/>
    <w:rsid w:val="002A7FF2"/>
    <w:rsid w:val="002B5956"/>
    <w:rsid w:val="002B681B"/>
    <w:rsid w:val="00302AD4"/>
    <w:rsid w:val="00315741"/>
    <w:rsid w:val="003339C7"/>
    <w:rsid w:val="003364F6"/>
    <w:rsid w:val="00386C98"/>
    <w:rsid w:val="003B3CE0"/>
    <w:rsid w:val="003D68F8"/>
    <w:rsid w:val="003F0EE8"/>
    <w:rsid w:val="0040621D"/>
    <w:rsid w:val="004214B6"/>
    <w:rsid w:val="00424617"/>
    <w:rsid w:val="0042608E"/>
    <w:rsid w:val="004426E3"/>
    <w:rsid w:val="00447AE6"/>
    <w:rsid w:val="00455423"/>
    <w:rsid w:val="00465872"/>
    <w:rsid w:val="00474EFC"/>
    <w:rsid w:val="00485901"/>
    <w:rsid w:val="004B27D5"/>
    <w:rsid w:val="004B2841"/>
    <w:rsid w:val="004B2A63"/>
    <w:rsid w:val="00504FDA"/>
    <w:rsid w:val="005417EC"/>
    <w:rsid w:val="00563F41"/>
    <w:rsid w:val="00581251"/>
    <w:rsid w:val="00592F26"/>
    <w:rsid w:val="005C1505"/>
    <w:rsid w:val="005C7368"/>
    <w:rsid w:val="005D2B6F"/>
    <w:rsid w:val="005D41F3"/>
    <w:rsid w:val="005F0731"/>
    <w:rsid w:val="005F54C8"/>
    <w:rsid w:val="00605F05"/>
    <w:rsid w:val="0062058A"/>
    <w:rsid w:val="006246AC"/>
    <w:rsid w:val="00636C64"/>
    <w:rsid w:val="00644CAE"/>
    <w:rsid w:val="00652A81"/>
    <w:rsid w:val="00660100"/>
    <w:rsid w:val="00672CBD"/>
    <w:rsid w:val="006822BA"/>
    <w:rsid w:val="00690583"/>
    <w:rsid w:val="006915E5"/>
    <w:rsid w:val="006A2711"/>
    <w:rsid w:val="006B37DC"/>
    <w:rsid w:val="006C78F8"/>
    <w:rsid w:val="006F1F23"/>
    <w:rsid w:val="007044C5"/>
    <w:rsid w:val="0072085C"/>
    <w:rsid w:val="007343A7"/>
    <w:rsid w:val="007432D0"/>
    <w:rsid w:val="0075655C"/>
    <w:rsid w:val="007B1327"/>
    <w:rsid w:val="007B35B3"/>
    <w:rsid w:val="007C78E4"/>
    <w:rsid w:val="007E25A3"/>
    <w:rsid w:val="00805F3F"/>
    <w:rsid w:val="00810072"/>
    <w:rsid w:val="00812F25"/>
    <w:rsid w:val="00830EA6"/>
    <w:rsid w:val="0089493A"/>
    <w:rsid w:val="008F10A8"/>
    <w:rsid w:val="009073FF"/>
    <w:rsid w:val="0092697A"/>
    <w:rsid w:val="009379E4"/>
    <w:rsid w:val="009C512E"/>
    <w:rsid w:val="009C661C"/>
    <w:rsid w:val="009C7EF5"/>
    <w:rsid w:val="009E2A31"/>
    <w:rsid w:val="009F047A"/>
    <w:rsid w:val="009F0BE4"/>
    <w:rsid w:val="00A1118B"/>
    <w:rsid w:val="00A24430"/>
    <w:rsid w:val="00A518A6"/>
    <w:rsid w:val="00A65201"/>
    <w:rsid w:val="00A72EC1"/>
    <w:rsid w:val="00A97781"/>
    <w:rsid w:val="00AC2526"/>
    <w:rsid w:val="00AC270A"/>
    <w:rsid w:val="00AD38C5"/>
    <w:rsid w:val="00B048FF"/>
    <w:rsid w:val="00B170B3"/>
    <w:rsid w:val="00B237FA"/>
    <w:rsid w:val="00B27AB2"/>
    <w:rsid w:val="00B323E0"/>
    <w:rsid w:val="00B625AE"/>
    <w:rsid w:val="00B63021"/>
    <w:rsid w:val="00B75F2F"/>
    <w:rsid w:val="00BB4803"/>
    <w:rsid w:val="00BC10C5"/>
    <w:rsid w:val="00BC3ACF"/>
    <w:rsid w:val="00BF3DF6"/>
    <w:rsid w:val="00C25C91"/>
    <w:rsid w:val="00C328E6"/>
    <w:rsid w:val="00C50CBF"/>
    <w:rsid w:val="00C6269E"/>
    <w:rsid w:val="00C82E5B"/>
    <w:rsid w:val="00C94B39"/>
    <w:rsid w:val="00CC740B"/>
    <w:rsid w:val="00CD7F28"/>
    <w:rsid w:val="00CF7EE6"/>
    <w:rsid w:val="00D14C4B"/>
    <w:rsid w:val="00D2609D"/>
    <w:rsid w:val="00D31F8A"/>
    <w:rsid w:val="00D420AD"/>
    <w:rsid w:val="00D54622"/>
    <w:rsid w:val="00D90EA3"/>
    <w:rsid w:val="00D920A5"/>
    <w:rsid w:val="00DA4CEA"/>
    <w:rsid w:val="00DB1D5F"/>
    <w:rsid w:val="00DB2544"/>
    <w:rsid w:val="00DB2AFB"/>
    <w:rsid w:val="00DB7D63"/>
    <w:rsid w:val="00DE1074"/>
    <w:rsid w:val="00DF6276"/>
    <w:rsid w:val="00E0125F"/>
    <w:rsid w:val="00E0756D"/>
    <w:rsid w:val="00E11D32"/>
    <w:rsid w:val="00E33783"/>
    <w:rsid w:val="00E6598C"/>
    <w:rsid w:val="00E81214"/>
    <w:rsid w:val="00E91117"/>
    <w:rsid w:val="00EA5798"/>
    <w:rsid w:val="00EC3EEE"/>
    <w:rsid w:val="00EF02F5"/>
    <w:rsid w:val="00EF0A99"/>
    <w:rsid w:val="00F05837"/>
    <w:rsid w:val="00F12DF3"/>
    <w:rsid w:val="00F41476"/>
    <w:rsid w:val="00F53269"/>
    <w:rsid w:val="00F908FD"/>
    <w:rsid w:val="00FB0BC8"/>
    <w:rsid w:val="00FB1345"/>
    <w:rsid w:val="00FB2686"/>
    <w:rsid w:val="00FB66F2"/>
    <w:rsid w:val="00FD6E89"/>
    <w:rsid w:val="00FD7264"/>
    <w:rsid w:val="00FE2294"/>
    <w:rsid w:val="00FE5668"/>
    <w:rsid w:val="00FF4A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A1255"/>
  <w15:docId w15:val="{84037457-6B67-405E-8827-BBFB45AED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4430"/>
  </w:style>
  <w:style w:type="paragraph" w:styleId="1">
    <w:name w:val="heading 1"/>
    <w:basedOn w:val="a"/>
    <w:next w:val="a"/>
    <w:link w:val="10"/>
    <w:uiPriority w:val="9"/>
    <w:qFormat/>
    <w:rsid w:val="00A24430"/>
    <w:pPr>
      <w:pBdr>
        <w:top w:val="single" w:sz="24" w:space="0" w:color="90C226" w:themeColor="accent1"/>
        <w:left w:val="single" w:sz="24" w:space="0" w:color="90C226" w:themeColor="accent1"/>
        <w:bottom w:val="single" w:sz="24" w:space="0" w:color="90C226" w:themeColor="accent1"/>
        <w:right w:val="single" w:sz="24" w:space="0" w:color="90C226" w:themeColor="accent1"/>
      </w:pBdr>
      <w:shd w:val="clear" w:color="auto" w:fill="90C226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4430"/>
    <w:pPr>
      <w:pBdr>
        <w:top w:val="single" w:sz="24" w:space="0" w:color="E9F6D0" w:themeColor="accent1" w:themeTint="33"/>
        <w:left w:val="single" w:sz="24" w:space="0" w:color="E9F6D0" w:themeColor="accent1" w:themeTint="33"/>
        <w:bottom w:val="single" w:sz="24" w:space="0" w:color="E9F6D0" w:themeColor="accent1" w:themeTint="33"/>
        <w:right w:val="single" w:sz="24" w:space="0" w:color="E9F6D0" w:themeColor="accent1" w:themeTint="33"/>
      </w:pBdr>
      <w:shd w:val="clear" w:color="auto" w:fill="E9F6D0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4430"/>
    <w:pPr>
      <w:pBdr>
        <w:top w:val="single" w:sz="6" w:space="2" w:color="90C226" w:themeColor="accent1"/>
      </w:pBdr>
      <w:spacing w:before="300" w:after="0"/>
      <w:outlineLvl w:val="2"/>
    </w:pPr>
    <w:rPr>
      <w:caps/>
      <w:color w:val="476013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4430"/>
    <w:pPr>
      <w:pBdr>
        <w:top w:val="dotted" w:sz="6" w:space="2" w:color="90C226" w:themeColor="accent1"/>
      </w:pBdr>
      <w:spacing w:before="200" w:after="0"/>
      <w:outlineLvl w:val="3"/>
    </w:pPr>
    <w:rPr>
      <w:caps/>
      <w:color w:val="6B911C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24430"/>
    <w:pPr>
      <w:pBdr>
        <w:bottom w:val="single" w:sz="6" w:space="1" w:color="90C226" w:themeColor="accent1"/>
      </w:pBdr>
      <w:spacing w:before="200" w:after="0"/>
      <w:outlineLvl w:val="4"/>
    </w:pPr>
    <w:rPr>
      <w:caps/>
      <w:color w:val="6B911C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24430"/>
    <w:pPr>
      <w:pBdr>
        <w:bottom w:val="dotted" w:sz="6" w:space="1" w:color="90C226" w:themeColor="accent1"/>
      </w:pBdr>
      <w:spacing w:before="200" w:after="0"/>
      <w:outlineLvl w:val="5"/>
    </w:pPr>
    <w:rPr>
      <w:caps/>
      <w:color w:val="6B911C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24430"/>
    <w:pPr>
      <w:spacing w:before="200" w:after="0"/>
      <w:outlineLvl w:val="6"/>
    </w:pPr>
    <w:rPr>
      <w:caps/>
      <w:color w:val="6B911C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2443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2443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4430"/>
    <w:rPr>
      <w:caps/>
      <w:color w:val="FFFFFF" w:themeColor="background1"/>
      <w:spacing w:val="15"/>
      <w:sz w:val="22"/>
      <w:szCs w:val="22"/>
      <w:shd w:val="clear" w:color="auto" w:fill="90C226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A24430"/>
    <w:rPr>
      <w:caps/>
      <w:spacing w:val="15"/>
      <w:shd w:val="clear" w:color="auto" w:fill="E9F6D0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A24430"/>
    <w:rPr>
      <w:caps/>
      <w:color w:val="476013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A24430"/>
    <w:rPr>
      <w:caps/>
      <w:color w:val="6B911C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A24430"/>
    <w:rPr>
      <w:caps/>
      <w:color w:val="6B911C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A24430"/>
    <w:rPr>
      <w:caps/>
      <w:color w:val="6B911C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A24430"/>
    <w:rPr>
      <w:caps/>
      <w:color w:val="6B911C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A24430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A24430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A24430"/>
    <w:rPr>
      <w:b/>
      <w:bCs/>
      <w:color w:val="6B911C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A24430"/>
    <w:pPr>
      <w:spacing w:before="0" w:after="0"/>
    </w:pPr>
    <w:rPr>
      <w:rFonts w:asciiTheme="majorHAnsi" w:eastAsiaTheme="majorEastAsia" w:hAnsiTheme="majorHAnsi" w:cstheme="majorBidi"/>
      <w:caps/>
      <w:color w:val="90C226" w:themeColor="accent1"/>
      <w:spacing w:val="10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A24430"/>
    <w:rPr>
      <w:rFonts w:asciiTheme="majorHAnsi" w:eastAsiaTheme="majorEastAsia" w:hAnsiTheme="majorHAnsi" w:cstheme="majorBidi"/>
      <w:caps/>
      <w:color w:val="90C226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24430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7">
    <w:name w:val="Подзаголовок Знак"/>
    <w:basedOn w:val="a0"/>
    <w:link w:val="a6"/>
    <w:uiPriority w:val="11"/>
    <w:rsid w:val="00A24430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A24430"/>
    <w:rPr>
      <w:b/>
      <w:bCs/>
    </w:rPr>
  </w:style>
  <w:style w:type="character" w:styleId="a9">
    <w:name w:val="Emphasis"/>
    <w:uiPriority w:val="20"/>
    <w:qFormat/>
    <w:rsid w:val="00A24430"/>
    <w:rPr>
      <w:caps/>
      <w:color w:val="476013" w:themeColor="accent1" w:themeShade="7F"/>
      <w:spacing w:val="5"/>
    </w:rPr>
  </w:style>
  <w:style w:type="paragraph" w:styleId="aa">
    <w:name w:val="No Spacing"/>
    <w:uiPriority w:val="1"/>
    <w:qFormat/>
    <w:rsid w:val="00A24430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A24430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A24430"/>
    <w:rPr>
      <w:i/>
      <w:iCs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24430"/>
    <w:pPr>
      <w:spacing w:before="240" w:after="240" w:line="240" w:lineRule="auto"/>
      <w:ind w:left="1080" w:right="1080"/>
      <w:jc w:val="center"/>
    </w:pPr>
    <w:rPr>
      <w:color w:val="90C226" w:themeColor="accent1"/>
      <w:sz w:val="24"/>
      <w:szCs w:val="24"/>
    </w:rPr>
  </w:style>
  <w:style w:type="character" w:customStyle="1" w:styleId="ac">
    <w:name w:val="Выделенная цитата Знак"/>
    <w:basedOn w:val="a0"/>
    <w:link w:val="ab"/>
    <w:uiPriority w:val="30"/>
    <w:rsid w:val="00A24430"/>
    <w:rPr>
      <w:color w:val="90C226" w:themeColor="accent1"/>
      <w:sz w:val="24"/>
      <w:szCs w:val="24"/>
    </w:rPr>
  </w:style>
  <w:style w:type="character" w:styleId="ad">
    <w:name w:val="Subtle Emphasis"/>
    <w:uiPriority w:val="19"/>
    <w:qFormat/>
    <w:rsid w:val="00A24430"/>
    <w:rPr>
      <w:i/>
      <w:iCs/>
      <w:color w:val="476013" w:themeColor="accent1" w:themeShade="7F"/>
    </w:rPr>
  </w:style>
  <w:style w:type="character" w:styleId="ae">
    <w:name w:val="Intense Emphasis"/>
    <w:uiPriority w:val="21"/>
    <w:qFormat/>
    <w:rsid w:val="00A24430"/>
    <w:rPr>
      <w:b/>
      <w:bCs/>
      <w:caps/>
      <w:color w:val="476013" w:themeColor="accent1" w:themeShade="7F"/>
      <w:spacing w:val="10"/>
    </w:rPr>
  </w:style>
  <w:style w:type="character" w:styleId="af">
    <w:name w:val="Subtle Reference"/>
    <w:uiPriority w:val="31"/>
    <w:qFormat/>
    <w:rsid w:val="00A24430"/>
    <w:rPr>
      <w:b/>
      <w:bCs/>
      <w:color w:val="90C226" w:themeColor="accent1"/>
    </w:rPr>
  </w:style>
  <w:style w:type="character" w:styleId="af0">
    <w:name w:val="Intense Reference"/>
    <w:uiPriority w:val="32"/>
    <w:qFormat/>
    <w:rsid w:val="00A24430"/>
    <w:rPr>
      <w:b/>
      <w:bCs/>
      <w:i/>
      <w:iCs/>
      <w:caps/>
      <w:color w:val="90C226" w:themeColor="accent1"/>
    </w:rPr>
  </w:style>
  <w:style w:type="character" w:styleId="af1">
    <w:name w:val="Book Title"/>
    <w:uiPriority w:val="33"/>
    <w:qFormat/>
    <w:rsid w:val="00A24430"/>
    <w:rPr>
      <w:b/>
      <w:bCs/>
      <w:i/>
      <w:iCs/>
      <w:spacing w:val="0"/>
    </w:rPr>
  </w:style>
  <w:style w:type="paragraph" w:styleId="af2">
    <w:name w:val="TOC Heading"/>
    <w:basedOn w:val="1"/>
    <w:next w:val="a"/>
    <w:uiPriority w:val="39"/>
    <w:semiHidden/>
    <w:unhideWhenUsed/>
    <w:qFormat/>
    <w:rsid w:val="00A24430"/>
    <w:pPr>
      <w:outlineLvl w:val="9"/>
    </w:pPr>
  </w:style>
  <w:style w:type="table" w:styleId="af3">
    <w:name w:val="Table Grid"/>
    <w:basedOn w:val="a1"/>
    <w:uiPriority w:val="59"/>
    <w:rsid w:val="009C512E"/>
    <w:pPr>
      <w:spacing w:before="0"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Normal (Web)"/>
    <w:basedOn w:val="a"/>
    <w:uiPriority w:val="99"/>
    <w:unhideWhenUsed/>
    <w:rsid w:val="009C512E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27AB2"/>
  </w:style>
  <w:style w:type="paragraph" w:customStyle="1" w:styleId="msonormal0">
    <w:name w:val="msonormal"/>
    <w:basedOn w:val="a"/>
    <w:uiPriority w:val="99"/>
    <w:rsid w:val="00B27AB2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f3"/>
    <w:uiPriority w:val="59"/>
    <w:rsid w:val="00B27AB2"/>
    <w:pPr>
      <w:spacing w:before="0" w:after="0" w:line="240" w:lineRule="auto"/>
    </w:pPr>
    <w:rPr>
      <w:rFonts w:ascii="Calibri" w:eastAsia="Calibri" w:hAnsi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header"/>
    <w:basedOn w:val="a"/>
    <w:link w:val="af6"/>
    <w:uiPriority w:val="99"/>
    <w:unhideWhenUsed/>
    <w:rsid w:val="004B27D5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4B27D5"/>
  </w:style>
  <w:style w:type="paragraph" w:styleId="af7">
    <w:name w:val="footer"/>
    <w:basedOn w:val="a"/>
    <w:link w:val="af8"/>
    <w:uiPriority w:val="99"/>
    <w:unhideWhenUsed/>
    <w:rsid w:val="004B27D5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4B27D5"/>
  </w:style>
  <w:style w:type="paragraph" w:customStyle="1" w:styleId="FR1">
    <w:name w:val="FR1"/>
    <w:rsid w:val="00FD6E89"/>
    <w:pPr>
      <w:widowControl w:val="0"/>
      <w:spacing w:before="0" w:after="0" w:line="260" w:lineRule="auto"/>
      <w:ind w:left="800" w:right="1000"/>
      <w:jc w:val="center"/>
    </w:pPr>
    <w:rPr>
      <w:rFonts w:ascii="Arial" w:eastAsia="Times New Roman" w:hAnsi="Arial" w:cs="Times New Roman"/>
      <w:b/>
      <w:snapToGrid w:val="0"/>
      <w:sz w:val="22"/>
      <w:lang w:eastAsia="ru-RU"/>
    </w:rPr>
  </w:style>
  <w:style w:type="paragraph" w:customStyle="1" w:styleId="13">
    <w:name w:val="Обычный1"/>
    <w:rsid w:val="00FD6E89"/>
    <w:pPr>
      <w:widowControl w:val="0"/>
      <w:spacing w:before="0" w:after="0" w:line="260" w:lineRule="auto"/>
      <w:jc w:val="both"/>
    </w:pPr>
    <w:rPr>
      <w:rFonts w:ascii="Times New Roman" w:eastAsia="Times New Roman" w:hAnsi="Times New Roman" w:cs="Times New Roman"/>
      <w:snapToGrid w:val="0"/>
      <w:sz w:val="18"/>
      <w:lang w:eastAsia="ru-RU"/>
    </w:rPr>
  </w:style>
  <w:style w:type="character" w:styleId="af9">
    <w:name w:val="Hyperlink"/>
    <w:unhideWhenUsed/>
    <w:rsid w:val="00D920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0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tel:+79872529868" TargetMode="External"/><Relationship Id="rId18" Type="http://schemas.openxmlformats.org/officeDocument/2006/relationships/hyperlink" Target="tel:+79780088080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tel:+79177607776" TargetMode="External"/><Relationship Id="rId17" Type="http://schemas.openxmlformats.org/officeDocument/2006/relationships/hyperlink" Target="tel:+79874756888" TargetMode="External"/><Relationship Id="rId2" Type="http://schemas.openxmlformats.org/officeDocument/2006/relationships/numbering" Target="numbering.xml"/><Relationship Id="rId16" Type="http://schemas.openxmlformats.org/officeDocument/2006/relationships/hyperlink" Target="tel:+79811560799" TargetMode="External"/><Relationship Id="rId20" Type="http://schemas.openxmlformats.org/officeDocument/2006/relationships/hyperlink" Target="mailto:info@rostehprom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ostehprom.org/pages/contacts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ostehprom.org/pages/contacts.html" TargetMode="External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hyperlink" Target="http://www.rostehprom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tel:+7347353505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Аспект">
  <a:themeElements>
    <a:clrScheme name="Аспект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Аспект">
      <a:majorFont>
        <a:latin typeface="Trebuchet MS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Аспект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7ACE5B-98D9-43A9-A977-557D4008F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Pages>22</Pages>
  <Words>5403</Words>
  <Characters>30798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98</cp:revision>
  <cp:lastPrinted>2018-03-29T05:11:00Z</cp:lastPrinted>
  <dcterms:created xsi:type="dcterms:W3CDTF">2018-03-22T04:24:00Z</dcterms:created>
  <dcterms:modified xsi:type="dcterms:W3CDTF">2019-03-05T05:33:00Z</dcterms:modified>
</cp:coreProperties>
</file>